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CC6" w:rsidRPr="00B03206" w:rsidRDefault="007B4212" w:rsidP="008B2F91">
      <w:r w:rsidRPr="00B03206">
        <w:tab/>
      </w:r>
    </w:p>
    <w:p w:rsidR="00F6028F" w:rsidRDefault="00F6028F" w:rsidP="005F7137">
      <w:pPr>
        <w:jc w:val="center"/>
        <w:rPr>
          <w:b/>
          <w:sz w:val="32"/>
          <w:szCs w:val="32"/>
        </w:rPr>
      </w:pPr>
    </w:p>
    <w:p w:rsidR="005F7137" w:rsidRPr="00B03206" w:rsidRDefault="005F7137" w:rsidP="005F7137">
      <w:pPr>
        <w:jc w:val="center"/>
        <w:rPr>
          <w:b/>
          <w:sz w:val="32"/>
          <w:szCs w:val="32"/>
        </w:rPr>
      </w:pPr>
      <w:r w:rsidRPr="00B03206">
        <w:rPr>
          <w:b/>
          <w:sz w:val="32"/>
          <w:szCs w:val="32"/>
        </w:rPr>
        <w:t xml:space="preserve">VERKSAMHETSBERÄTTELSE </w:t>
      </w:r>
      <w:r w:rsidR="000D4B70" w:rsidRPr="00B03206">
        <w:rPr>
          <w:b/>
          <w:sz w:val="32"/>
          <w:szCs w:val="32"/>
        </w:rPr>
        <w:t>201</w:t>
      </w:r>
      <w:r w:rsidR="00E010D9">
        <w:rPr>
          <w:b/>
          <w:sz w:val="32"/>
          <w:szCs w:val="32"/>
        </w:rPr>
        <w:t>7</w:t>
      </w:r>
    </w:p>
    <w:p w:rsidR="005F7137" w:rsidRPr="00B03206" w:rsidRDefault="005F7137" w:rsidP="005F7137">
      <w:pPr>
        <w:jc w:val="center"/>
        <w:rPr>
          <w:b/>
          <w:sz w:val="32"/>
          <w:szCs w:val="32"/>
        </w:rPr>
      </w:pPr>
      <w:r w:rsidRPr="00B03206">
        <w:rPr>
          <w:b/>
          <w:sz w:val="32"/>
          <w:szCs w:val="32"/>
        </w:rPr>
        <w:t>för Munskänkarna i Bryssel</w:t>
      </w:r>
    </w:p>
    <w:p w:rsidR="005F7137" w:rsidRPr="00B03206" w:rsidRDefault="005F7137" w:rsidP="005F7137">
      <w:pPr>
        <w:jc w:val="center"/>
        <w:rPr>
          <w:b/>
          <w:sz w:val="32"/>
          <w:szCs w:val="32"/>
        </w:rPr>
      </w:pPr>
    </w:p>
    <w:p w:rsidR="005F7137" w:rsidRPr="00B03206" w:rsidRDefault="005F7137" w:rsidP="005F7137">
      <w:pPr>
        <w:rPr>
          <w:b/>
          <w:sz w:val="32"/>
          <w:szCs w:val="32"/>
        </w:rPr>
      </w:pPr>
    </w:p>
    <w:p w:rsidR="005F7137" w:rsidRPr="00B03206" w:rsidRDefault="005F7137" w:rsidP="005F7137">
      <w:pPr>
        <w:rPr>
          <w:b/>
          <w:sz w:val="32"/>
          <w:szCs w:val="32"/>
        </w:rPr>
      </w:pPr>
    </w:p>
    <w:p w:rsidR="005F7137" w:rsidRPr="004853EA" w:rsidRDefault="005F7137" w:rsidP="005F7137">
      <w:pPr>
        <w:rPr>
          <w:b/>
          <w:sz w:val="28"/>
          <w:szCs w:val="28"/>
        </w:rPr>
      </w:pPr>
      <w:r w:rsidRPr="004853EA">
        <w:rPr>
          <w:b/>
          <w:sz w:val="28"/>
          <w:szCs w:val="28"/>
        </w:rPr>
        <w:t>Styrelse</w:t>
      </w:r>
    </w:p>
    <w:p w:rsidR="005F7137" w:rsidRPr="004853EA" w:rsidRDefault="005F7137" w:rsidP="005F7137">
      <w:r w:rsidRPr="004853EA">
        <w:t>Styrelsen har bestått av följande personer:</w:t>
      </w:r>
    </w:p>
    <w:p w:rsidR="00CE2619" w:rsidRPr="004853EA" w:rsidRDefault="00CE2619" w:rsidP="005F7137"/>
    <w:p w:rsidR="00372C9B" w:rsidRPr="004853EA" w:rsidRDefault="005859BC" w:rsidP="005F7137">
      <w:pPr>
        <w:tabs>
          <w:tab w:val="left" w:pos="1620"/>
          <w:tab w:val="left" w:pos="4500"/>
        </w:tabs>
      </w:pPr>
      <w:r w:rsidRPr="004853EA">
        <w:t>L Jörgen Magnusson</w:t>
      </w:r>
      <w:r w:rsidR="0036457D" w:rsidRPr="004853EA">
        <w:tab/>
        <w:t xml:space="preserve">Ordförande </w:t>
      </w:r>
    </w:p>
    <w:p w:rsidR="005F7137" w:rsidRPr="004853EA" w:rsidRDefault="0031433C" w:rsidP="005F7137">
      <w:pPr>
        <w:tabs>
          <w:tab w:val="left" w:pos="1620"/>
          <w:tab w:val="left" w:pos="4500"/>
        </w:tabs>
      </w:pPr>
      <w:r>
        <w:t>Annette Björklund</w:t>
      </w:r>
      <w:r>
        <w:tab/>
      </w:r>
      <w:r w:rsidR="00372C9B" w:rsidRPr="004853EA">
        <w:t>Sekreterare</w:t>
      </w:r>
    </w:p>
    <w:p w:rsidR="00372C9B" w:rsidRPr="004853EA" w:rsidRDefault="005859BC" w:rsidP="005F7137">
      <w:pPr>
        <w:tabs>
          <w:tab w:val="left" w:pos="1620"/>
          <w:tab w:val="left" w:pos="4500"/>
        </w:tabs>
      </w:pPr>
      <w:r w:rsidRPr="004853EA">
        <w:t>Vesa Vanhanen</w:t>
      </w:r>
      <w:r w:rsidR="00372C9B" w:rsidRPr="004853EA">
        <w:tab/>
      </w:r>
      <w:r w:rsidR="00372C9B" w:rsidRPr="004853EA">
        <w:tab/>
        <w:t>Kassör</w:t>
      </w:r>
    </w:p>
    <w:p w:rsidR="005F7137" w:rsidRPr="004853EA" w:rsidRDefault="000D0F8D" w:rsidP="005F7137">
      <w:pPr>
        <w:tabs>
          <w:tab w:val="left" w:pos="1620"/>
          <w:tab w:val="left" w:pos="4500"/>
        </w:tabs>
      </w:pPr>
      <w:r w:rsidRPr="004853EA">
        <w:t>Gun Söderlund</w:t>
      </w:r>
      <w:r w:rsidR="00B54D41" w:rsidRPr="004853EA">
        <w:t xml:space="preserve"> </w:t>
      </w:r>
      <w:r w:rsidRPr="004853EA">
        <w:t>Merila</w:t>
      </w:r>
      <w:r w:rsidR="005F7137" w:rsidRPr="004853EA">
        <w:tab/>
        <w:t>Utbildningsansvarig</w:t>
      </w:r>
    </w:p>
    <w:p w:rsidR="00372C9B" w:rsidRPr="004853EA" w:rsidRDefault="005333FE" w:rsidP="005F7137">
      <w:pPr>
        <w:tabs>
          <w:tab w:val="left" w:pos="1620"/>
          <w:tab w:val="left" w:pos="4500"/>
        </w:tabs>
      </w:pPr>
      <w:r>
        <w:t>Christine Rosdahl</w:t>
      </w:r>
      <w:r w:rsidR="005859BC" w:rsidRPr="004853EA">
        <w:t xml:space="preserve"> </w:t>
      </w:r>
      <w:r w:rsidR="00372C9B" w:rsidRPr="004853EA">
        <w:tab/>
        <w:t>Provningsansvarig</w:t>
      </w:r>
    </w:p>
    <w:p w:rsidR="00372C9B" w:rsidRPr="004F6386" w:rsidRDefault="0031433C" w:rsidP="005F7137">
      <w:pPr>
        <w:tabs>
          <w:tab w:val="left" w:pos="1620"/>
          <w:tab w:val="left" w:pos="4500"/>
        </w:tabs>
      </w:pPr>
      <w:r>
        <w:t>Fredrik Svensson</w:t>
      </w:r>
      <w:r w:rsidR="008F67D0">
        <w:tab/>
      </w:r>
      <w:r w:rsidR="00372C9B" w:rsidRPr="004F6386">
        <w:t>Provningsansvarig</w:t>
      </w:r>
    </w:p>
    <w:p w:rsidR="000D0F8D" w:rsidRDefault="0031433C" w:rsidP="005F7137">
      <w:pPr>
        <w:tabs>
          <w:tab w:val="left" w:pos="1620"/>
          <w:tab w:val="left" w:pos="4500"/>
        </w:tabs>
      </w:pPr>
      <w:r>
        <w:t>Johan Gustafsson</w:t>
      </w:r>
      <w:r>
        <w:tab/>
      </w:r>
      <w:r w:rsidR="00E900AD" w:rsidRPr="004853EA">
        <w:t>Provningsansvarig</w:t>
      </w:r>
    </w:p>
    <w:p w:rsidR="00E010D9" w:rsidRPr="004853EA" w:rsidRDefault="00E010D9" w:rsidP="005F7137">
      <w:pPr>
        <w:tabs>
          <w:tab w:val="left" w:pos="1620"/>
          <w:tab w:val="left" w:pos="4500"/>
        </w:tabs>
      </w:pPr>
      <w:proofErr w:type="spellStart"/>
      <w:r>
        <w:t>Memet</w:t>
      </w:r>
      <w:proofErr w:type="spellEnd"/>
      <w:r>
        <w:t xml:space="preserve"> </w:t>
      </w:r>
      <w:proofErr w:type="spellStart"/>
      <w:r>
        <w:t>Aktürk</w:t>
      </w:r>
      <w:proofErr w:type="spellEnd"/>
      <w:r w:rsidR="006B3248">
        <w:t xml:space="preserve"> Drake</w:t>
      </w:r>
      <w:r>
        <w:tab/>
        <w:t>Provningsansvarig</w:t>
      </w:r>
    </w:p>
    <w:p w:rsidR="00372C9B" w:rsidRPr="00C20DBA" w:rsidRDefault="00372C9B" w:rsidP="005F7137">
      <w:pPr>
        <w:tabs>
          <w:tab w:val="left" w:pos="1620"/>
          <w:tab w:val="left" w:pos="4500"/>
        </w:tabs>
        <w:rPr>
          <w:highlight w:val="yellow"/>
        </w:rPr>
      </w:pPr>
    </w:p>
    <w:p w:rsidR="005F7137" w:rsidRPr="00C20DBA" w:rsidRDefault="006312A4" w:rsidP="005F7137">
      <w:pPr>
        <w:tabs>
          <w:tab w:val="left" w:pos="1620"/>
          <w:tab w:val="left" w:pos="4500"/>
        </w:tabs>
        <w:rPr>
          <w:highlight w:val="yellow"/>
        </w:rPr>
      </w:pPr>
      <w:r w:rsidRPr="004853EA">
        <w:t>Sektionens</w:t>
      </w:r>
      <w:r w:rsidR="005F7137" w:rsidRPr="004853EA">
        <w:t xml:space="preserve"> årsmöte ägde rum den</w:t>
      </w:r>
      <w:r w:rsidR="000D0F8D" w:rsidRPr="004853EA">
        <w:t xml:space="preserve"> </w:t>
      </w:r>
      <w:r w:rsidR="005333FE">
        <w:t>2</w:t>
      </w:r>
      <w:r w:rsidR="00C71AE3">
        <w:t>6</w:t>
      </w:r>
      <w:r w:rsidR="00D116D6" w:rsidRPr="004853EA">
        <w:t xml:space="preserve"> februari. </w:t>
      </w:r>
      <w:r w:rsidR="005F7137" w:rsidRPr="00376BCE">
        <w:t xml:space="preserve">Styrelsen </w:t>
      </w:r>
      <w:r w:rsidR="00AA5FEA">
        <w:t>höll 7 protokollförda</w:t>
      </w:r>
      <w:r w:rsidR="005F7137" w:rsidRPr="004853EA">
        <w:t xml:space="preserve"> sammanträden under verksam</w:t>
      </w:r>
      <w:r w:rsidR="00AA5FEA">
        <w:t>hetsåret.</w:t>
      </w:r>
      <w:r w:rsidR="00AA5FEA" w:rsidRPr="00AA5FEA">
        <w:t xml:space="preserve"> 2017 hade sektionen 101 medlemmar.  </w:t>
      </w:r>
    </w:p>
    <w:p w:rsidR="00D116D6" w:rsidRPr="00C20DBA" w:rsidRDefault="00D116D6" w:rsidP="005F7137">
      <w:pPr>
        <w:tabs>
          <w:tab w:val="left" w:pos="1620"/>
          <w:tab w:val="left" w:pos="4500"/>
        </w:tabs>
        <w:rPr>
          <w:b/>
          <w:sz w:val="28"/>
          <w:szCs w:val="28"/>
          <w:highlight w:val="yellow"/>
        </w:rPr>
      </w:pPr>
    </w:p>
    <w:p w:rsidR="005F7137" w:rsidRDefault="005F7137" w:rsidP="005F7137">
      <w:pPr>
        <w:tabs>
          <w:tab w:val="left" w:pos="1620"/>
          <w:tab w:val="left" w:pos="4500"/>
        </w:tabs>
        <w:rPr>
          <w:b/>
          <w:sz w:val="28"/>
          <w:szCs w:val="28"/>
        </w:rPr>
      </w:pPr>
      <w:r w:rsidRPr="000B63F2">
        <w:rPr>
          <w:b/>
          <w:sz w:val="28"/>
          <w:szCs w:val="28"/>
        </w:rPr>
        <w:t>Provningar</w:t>
      </w:r>
    </w:p>
    <w:p w:rsidR="00F75352" w:rsidRDefault="00F75352" w:rsidP="00F75352">
      <w:pPr>
        <w:widowControl w:val="0"/>
        <w:tabs>
          <w:tab w:val="left" w:pos="220"/>
          <w:tab w:val="left" w:pos="720"/>
        </w:tabs>
        <w:autoSpaceDE w:val="0"/>
        <w:autoSpaceDN w:val="0"/>
        <w:adjustRightInd w:val="0"/>
        <w:jc w:val="both"/>
        <w:rPr>
          <w:lang w:eastAsia="en-US"/>
        </w:rPr>
      </w:pPr>
      <w:r>
        <w:rPr>
          <w:lang w:eastAsia="en-US"/>
        </w:rPr>
        <w:t>2</w:t>
      </w:r>
      <w:r w:rsidR="007C5CDD">
        <w:rPr>
          <w:lang w:eastAsia="en-US"/>
        </w:rPr>
        <w:t>5</w:t>
      </w:r>
      <w:r>
        <w:rPr>
          <w:lang w:eastAsia="en-US"/>
        </w:rPr>
        <w:t xml:space="preserve"> januari </w:t>
      </w:r>
      <w:r>
        <w:rPr>
          <w:lang w:eastAsia="en-US"/>
        </w:rPr>
        <w:tab/>
      </w:r>
      <w:r w:rsidR="00E21635">
        <w:rPr>
          <w:lang w:eastAsia="en-US"/>
        </w:rPr>
        <w:t>Viner under 10 euro</w:t>
      </w:r>
      <w:r w:rsidR="006B3248">
        <w:rPr>
          <w:lang w:eastAsia="en-US"/>
        </w:rPr>
        <w:tab/>
      </w:r>
      <w:r w:rsidR="006B3248">
        <w:rPr>
          <w:lang w:eastAsia="en-US"/>
        </w:rPr>
        <w:tab/>
      </w:r>
      <w:r w:rsidR="00436028">
        <w:rPr>
          <w:lang w:eastAsia="en-US"/>
        </w:rPr>
        <w:tab/>
      </w:r>
      <w:r w:rsidR="006B3248">
        <w:rPr>
          <w:lang w:eastAsia="en-US"/>
        </w:rPr>
        <w:t>Per Heister</w:t>
      </w:r>
    </w:p>
    <w:p w:rsidR="00F75352" w:rsidRDefault="00E21635" w:rsidP="00F75352">
      <w:pPr>
        <w:widowControl w:val="0"/>
        <w:tabs>
          <w:tab w:val="left" w:pos="220"/>
          <w:tab w:val="left" w:pos="720"/>
        </w:tabs>
        <w:autoSpaceDE w:val="0"/>
        <w:autoSpaceDN w:val="0"/>
        <w:adjustRightInd w:val="0"/>
        <w:jc w:val="both"/>
        <w:rPr>
          <w:lang w:eastAsia="en-US"/>
        </w:rPr>
      </w:pPr>
      <w:r>
        <w:rPr>
          <w:lang w:eastAsia="en-US"/>
        </w:rPr>
        <w:t>23</w:t>
      </w:r>
      <w:r w:rsidR="00F75352">
        <w:rPr>
          <w:lang w:eastAsia="en-US"/>
        </w:rPr>
        <w:t xml:space="preserve"> mars</w:t>
      </w:r>
      <w:r w:rsidR="00F75352">
        <w:rPr>
          <w:lang w:eastAsia="en-US"/>
        </w:rPr>
        <w:tab/>
      </w:r>
      <w:r>
        <w:rPr>
          <w:lang w:eastAsia="en-US"/>
        </w:rPr>
        <w:t xml:space="preserve">Vita viner från Nya Zeeland och </w:t>
      </w:r>
      <w:r w:rsidR="00436028">
        <w:rPr>
          <w:lang w:eastAsia="en-US"/>
        </w:rPr>
        <w:t xml:space="preserve">Australien </w:t>
      </w:r>
      <w:r w:rsidR="00436028">
        <w:rPr>
          <w:lang w:eastAsia="en-US"/>
        </w:rPr>
        <w:tab/>
      </w:r>
      <w:proofErr w:type="spellStart"/>
      <w:r w:rsidR="00F75352">
        <w:rPr>
          <w:lang w:eastAsia="en-US"/>
        </w:rPr>
        <w:t>Crush</w:t>
      </w:r>
      <w:proofErr w:type="spellEnd"/>
      <w:r w:rsidR="00F75352">
        <w:rPr>
          <w:lang w:eastAsia="en-US"/>
        </w:rPr>
        <w:t xml:space="preserve"> Wine</w:t>
      </w:r>
      <w:r w:rsidR="006B3248">
        <w:rPr>
          <w:lang w:eastAsia="en-US"/>
        </w:rPr>
        <w:t>s</w:t>
      </w:r>
    </w:p>
    <w:p w:rsidR="00531A11" w:rsidRDefault="00531A11" w:rsidP="00F75352">
      <w:pPr>
        <w:widowControl w:val="0"/>
        <w:tabs>
          <w:tab w:val="left" w:pos="220"/>
          <w:tab w:val="left" w:pos="720"/>
        </w:tabs>
        <w:autoSpaceDE w:val="0"/>
        <w:autoSpaceDN w:val="0"/>
        <w:adjustRightInd w:val="0"/>
        <w:jc w:val="both"/>
      </w:pPr>
      <w:r>
        <w:t xml:space="preserve"> 1 april </w:t>
      </w:r>
      <w:r>
        <w:tab/>
        <w:t>Vin- och matmiddag på ”Coq en pâte”</w:t>
      </w:r>
      <w:r>
        <w:tab/>
      </w:r>
      <w:r>
        <w:tab/>
        <w:t>Fredrik Svensson</w:t>
      </w:r>
    </w:p>
    <w:p w:rsidR="00F75352" w:rsidRDefault="00AA5FEA" w:rsidP="00F75352">
      <w:pPr>
        <w:widowControl w:val="0"/>
        <w:tabs>
          <w:tab w:val="left" w:pos="220"/>
          <w:tab w:val="left" w:pos="720"/>
        </w:tabs>
        <w:autoSpaceDE w:val="0"/>
        <w:autoSpaceDN w:val="0"/>
        <w:adjustRightInd w:val="0"/>
        <w:jc w:val="both"/>
      </w:pPr>
      <w:r w:rsidRPr="00AA5FEA">
        <w:t>26 april</w:t>
      </w:r>
      <w:r w:rsidRPr="00AA5FEA">
        <w:tab/>
        <w:t>Temaprovning Slovenien</w:t>
      </w:r>
      <w:r w:rsidRPr="00AA5FEA">
        <w:tab/>
      </w:r>
      <w:r w:rsidRPr="00AA5FEA">
        <w:tab/>
      </w:r>
      <w:r w:rsidRPr="00AA5FEA">
        <w:tab/>
        <w:t>C</w:t>
      </w:r>
      <w:r w:rsidR="00E21635">
        <w:t>arl</w:t>
      </w:r>
      <w:r w:rsidR="00540A05">
        <w:t>-</w:t>
      </w:r>
      <w:r w:rsidR="00E21635">
        <w:t>Johan Lindén</w:t>
      </w:r>
    </w:p>
    <w:p w:rsidR="00F75352" w:rsidRPr="00436028" w:rsidRDefault="00AA5FEA" w:rsidP="00F75352">
      <w:pPr>
        <w:widowControl w:val="0"/>
        <w:tabs>
          <w:tab w:val="left" w:pos="220"/>
          <w:tab w:val="left" w:pos="720"/>
        </w:tabs>
        <w:autoSpaceDE w:val="0"/>
        <w:autoSpaceDN w:val="0"/>
        <w:adjustRightInd w:val="0"/>
        <w:jc w:val="both"/>
        <w:rPr>
          <w:lang w:val="da-DK" w:eastAsia="en-US"/>
        </w:rPr>
      </w:pPr>
      <w:r>
        <w:rPr>
          <w:lang w:eastAsia="en-US"/>
        </w:rPr>
        <w:t xml:space="preserve"> </w:t>
      </w:r>
      <w:r w:rsidRPr="00436028">
        <w:rPr>
          <w:lang w:val="da-DK" w:eastAsia="en-US"/>
        </w:rPr>
        <w:t>5 maj</w:t>
      </w:r>
      <w:r w:rsidRPr="00436028">
        <w:rPr>
          <w:lang w:val="da-DK" w:eastAsia="en-US"/>
        </w:rPr>
        <w:tab/>
      </w:r>
      <w:r w:rsidRPr="00436028">
        <w:rPr>
          <w:lang w:val="da-DK" w:eastAsia="en-US"/>
        </w:rPr>
        <w:tab/>
      </w:r>
      <w:proofErr w:type="spellStart"/>
      <w:r w:rsidRPr="00436028">
        <w:rPr>
          <w:lang w:val="da-DK" w:eastAsia="en-US"/>
        </w:rPr>
        <w:t>Pinotage</w:t>
      </w:r>
      <w:proofErr w:type="spellEnd"/>
      <w:r w:rsidRPr="00436028">
        <w:rPr>
          <w:lang w:val="da-DK" w:eastAsia="en-US"/>
        </w:rPr>
        <w:tab/>
      </w:r>
      <w:r w:rsidRPr="00436028">
        <w:rPr>
          <w:lang w:val="da-DK" w:eastAsia="en-US"/>
        </w:rPr>
        <w:tab/>
      </w:r>
      <w:r w:rsidRPr="00436028">
        <w:rPr>
          <w:lang w:val="da-DK" w:eastAsia="en-US"/>
        </w:rPr>
        <w:tab/>
      </w:r>
      <w:r w:rsidRPr="00436028">
        <w:rPr>
          <w:lang w:val="da-DK" w:eastAsia="en-US"/>
        </w:rPr>
        <w:tab/>
        <w:t xml:space="preserve">Memet </w:t>
      </w:r>
      <w:proofErr w:type="spellStart"/>
      <w:r w:rsidRPr="00436028">
        <w:rPr>
          <w:lang w:val="da-DK" w:eastAsia="en-US"/>
        </w:rPr>
        <w:t>Aktürk</w:t>
      </w:r>
      <w:proofErr w:type="spellEnd"/>
      <w:r w:rsidR="00436028" w:rsidRPr="00436028">
        <w:rPr>
          <w:lang w:val="da-DK" w:eastAsia="en-US"/>
        </w:rPr>
        <w:t xml:space="preserve"> D</w:t>
      </w:r>
      <w:r w:rsidR="00436028">
        <w:rPr>
          <w:lang w:val="da-DK" w:eastAsia="en-US"/>
        </w:rPr>
        <w:t>rake</w:t>
      </w:r>
    </w:p>
    <w:p w:rsidR="00E21635" w:rsidRDefault="00AA5FEA" w:rsidP="00E21635">
      <w:pPr>
        <w:widowControl w:val="0"/>
        <w:tabs>
          <w:tab w:val="left" w:pos="220"/>
          <w:tab w:val="left" w:pos="720"/>
        </w:tabs>
        <w:autoSpaceDE w:val="0"/>
        <w:autoSpaceDN w:val="0"/>
        <w:adjustRightInd w:val="0"/>
        <w:jc w:val="both"/>
        <w:rPr>
          <w:lang w:eastAsia="en-US"/>
        </w:rPr>
      </w:pPr>
      <w:r w:rsidRPr="00436028">
        <w:rPr>
          <w:lang w:val="da-DK" w:eastAsia="en-US"/>
        </w:rPr>
        <w:t xml:space="preserve"> </w:t>
      </w:r>
      <w:r>
        <w:rPr>
          <w:lang w:eastAsia="en-US"/>
        </w:rPr>
        <w:t xml:space="preserve">7 juni </w:t>
      </w:r>
      <w:r>
        <w:rPr>
          <w:lang w:eastAsia="en-US"/>
        </w:rPr>
        <w:tab/>
      </w:r>
      <w:r w:rsidRPr="00AA5FEA">
        <w:rPr>
          <w:lang w:eastAsia="en-US"/>
        </w:rPr>
        <w:tab/>
        <w:t>Årets vinort Istrien och</w:t>
      </w:r>
      <w:r w:rsidR="00E21635">
        <w:rPr>
          <w:lang w:eastAsia="en-US"/>
        </w:rPr>
        <w:t xml:space="preserve"> Dalmatien</w:t>
      </w:r>
      <w:r w:rsidR="00E21635">
        <w:rPr>
          <w:lang w:eastAsia="en-US"/>
        </w:rPr>
        <w:tab/>
      </w:r>
      <w:r w:rsidR="00E21635">
        <w:rPr>
          <w:lang w:eastAsia="en-US"/>
        </w:rPr>
        <w:tab/>
      </w:r>
      <w:r w:rsidR="00E21635">
        <w:rPr>
          <w:rStyle w:val="s1"/>
        </w:rPr>
        <w:t>Robert Suzic</w:t>
      </w:r>
      <w:r w:rsidR="00E21635">
        <w:rPr>
          <w:lang w:eastAsia="en-US"/>
        </w:rPr>
        <w:t xml:space="preserve"> </w:t>
      </w:r>
    </w:p>
    <w:p w:rsidR="00F75352" w:rsidRDefault="00F75352" w:rsidP="00F75352">
      <w:pPr>
        <w:widowControl w:val="0"/>
        <w:tabs>
          <w:tab w:val="left" w:pos="1304"/>
          <w:tab w:val="left" w:pos="2608"/>
          <w:tab w:val="left" w:pos="3912"/>
          <w:tab w:val="left" w:pos="5216"/>
          <w:tab w:val="left" w:pos="6520"/>
          <w:tab w:val="left" w:pos="7824"/>
        </w:tabs>
        <w:autoSpaceDE w:val="0"/>
        <w:autoSpaceDN w:val="0"/>
        <w:adjustRightInd w:val="0"/>
        <w:ind w:left="1305" w:hanging="1305"/>
        <w:jc w:val="both"/>
        <w:rPr>
          <w:bCs/>
          <w:szCs w:val="26"/>
          <w:lang w:eastAsia="en-US"/>
        </w:rPr>
      </w:pPr>
      <w:r>
        <w:rPr>
          <w:lang w:eastAsia="en-US"/>
        </w:rPr>
        <w:t>19 september Introduktionskväll</w:t>
      </w:r>
      <w:r>
        <w:rPr>
          <w:lang w:eastAsia="en-US"/>
        </w:rPr>
        <w:tab/>
      </w:r>
      <w:r>
        <w:rPr>
          <w:lang w:eastAsia="en-US"/>
        </w:rPr>
        <w:tab/>
      </w:r>
      <w:r>
        <w:rPr>
          <w:lang w:eastAsia="en-US"/>
        </w:rPr>
        <w:tab/>
      </w:r>
      <w:r>
        <w:rPr>
          <w:sz w:val="22"/>
          <w:lang w:eastAsia="en-US"/>
        </w:rPr>
        <w:t>LJ Magnusson, F Svensson</w:t>
      </w:r>
    </w:p>
    <w:p w:rsidR="00F75352" w:rsidRDefault="00E21635" w:rsidP="00F75352">
      <w:pPr>
        <w:widowControl w:val="0"/>
        <w:tabs>
          <w:tab w:val="left" w:pos="1304"/>
          <w:tab w:val="left" w:pos="2608"/>
          <w:tab w:val="left" w:pos="3912"/>
          <w:tab w:val="left" w:pos="5216"/>
          <w:tab w:val="left" w:pos="6520"/>
          <w:tab w:val="left" w:pos="7824"/>
        </w:tabs>
        <w:autoSpaceDE w:val="0"/>
        <w:autoSpaceDN w:val="0"/>
        <w:adjustRightInd w:val="0"/>
        <w:jc w:val="both"/>
      </w:pPr>
      <w:r>
        <w:rPr>
          <w:bCs/>
          <w:szCs w:val="26"/>
          <w:lang w:eastAsia="en-US"/>
        </w:rPr>
        <w:t xml:space="preserve"> 5 oktober </w:t>
      </w:r>
      <w:r>
        <w:rPr>
          <w:bCs/>
          <w:szCs w:val="26"/>
          <w:lang w:eastAsia="en-US"/>
        </w:rPr>
        <w:tab/>
        <w:t>Världen utmanar Pinot Noir</w:t>
      </w:r>
      <w:r>
        <w:rPr>
          <w:bCs/>
          <w:szCs w:val="26"/>
          <w:lang w:eastAsia="en-US"/>
        </w:rPr>
        <w:tab/>
        <w:t xml:space="preserve"> </w:t>
      </w:r>
      <w:r>
        <w:t>Lena Jakobsson och Anders Lindqvist</w:t>
      </w:r>
    </w:p>
    <w:p w:rsidR="00540A05" w:rsidRPr="00540A05" w:rsidRDefault="00AA5FEA" w:rsidP="00F75352">
      <w:pPr>
        <w:widowControl w:val="0"/>
        <w:tabs>
          <w:tab w:val="left" w:pos="1304"/>
          <w:tab w:val="left" w:pos="2608"/>
          <w:tab w:val="left" w:pos="3912"/>
          <w:tab w:val="left" w:pos="5216"/>
          <w:tab w:val="left" w:pos="6520"/>
          <w:tab w:val="left" w:pos="7824"/>
        </w:tabs>
        <w:autoSpaceDE w:val="0"/>
        <w:autoSpaceDN w:val="0"/>
        <w:adjustRightInd w:val="0"/>
        <w:jc w:val="both"/>
        <w:rPr>
          <w:szCs w:val="26"/>
          <w:lang w:val="de-DE" w:eastAsia="en-US"/>
        </w:rPr>
      </w:pPr>
      <w:r w:rsidRPr="00AA5FEA">
        <w:rPr>
          <w:szCs w:val="26"/>
          <w:lang w:val="de-DE" w:eastAsia="en-US"/>
        </w:rPr>
        <w:t xml:space="preserve">29 </w:t>
      </w:r>
      <w:proofErr w:type="spellStart"/>
      <w:r w:rsidR="00661150">
        <w:rPr>
          <w:szCs w:val="26"/>
          <w:lang w:val="de-DE" w:eastAsia="en-US"/>
        </w:rPr>
        <w:t>n</w:t>
      </w:r>
      <w:r>
        <w:rPr>
          <w:szCs w:val="26"/>
          <w:lang w:val="de-DE" w:eastAsia="en-US"/>
        </w:rPr>
        <w:t>ovember</w:t>
      </w:r>
      <w:proofErr w:type="spellEnd"/>
      <w:r w:rsidRPr="00AA5FEA">
        <w:rPr>
          <w:szCs w:val="26"/>
          <w:lang w:val="de-DE" w:eastAsia="en-US"/>
        </w:rPr>
        <w:t xml:space="preserve"> </w:t>
      </w:r>
      <w:r w:rsidR="000B5BB9" w:rsidRPr="000B5BB9">
        <w:rPr>
          <w:lang w:val="de-DE"/>
        </w:rPr>
        <w:t>Großes Gewächs</w:t>
      </w:r>
      <w:r w:rsidRPr="00AA5FEA">
        <w:rPr>
          <w:lang w:val="de-DE"/>
        </w:rPr>
        <w:tab/>
      </w:r>
      <w:r w:rsidRPr="00AA5FEA">
        <w:rPr>
          <w:lang w:val="de-DE"/>
        </w:rPr>
        <w:tab/>
      </w:r>
      <w:r w:rsidRPr="00AA5FEA">
        <w:rPr>
          <w:lang w:val="de-DE"/>
        </w:rPr>
        <w:tab/>
      </w:r>
      <w:r w:rsidR="00540A05" w:rsidRPr="00540A05">
        <w:rPr>
          <w:lang w:val="de-DE"/>
        </w:rPr>
        <w:t>Carl-Johan</w:t>
      </w:r>
      <w:r w:rsidR="00540A05">
        <w:rPr>
          <w:lang w:val="de-DE"/>
        </w:rPr>
        <w:t xml:space="preserve"> </w:t>
      </w:r>
      <w:proofErr w:type="spellStart"/>
      <w:r w:rsidR="00540A05" w:rsidRPr="00540A05">
        <w:rPr>
          <w:lang w:val="de-DE"/>
        </w:rPr>
        <w:t>Lindén</w:t>
      </w:r>
      <w:proofErr w:type="spellEnd"/>
    </w:p>
    <w:p w:rsidR="00F75352" w:rsidRPr="000B5BB9" w:rsidRDefault="00F75352" w:rsidP="005F7137">
      <w:pPr>
        <w:tabs>
          <w:tab w:val="left" w:pos="1620"/>
          <w:tab w:val="left" w:pos="4500"/>
        </w:tabs>
        <w:rPr>
          <w:lang w:val="de-DE"/>
        </w:rPr>
      </w:pPr>
    </w:p>
    <w:p w:rsidR="005F7137" w:rsidRPr="0031433C" w:rsidRDefault="00F75352" w:rsidP="005F7137">
      <w:pPr>
        <w:tabs>
          <w:tab w:val="left" w:pos="1620"/>
          <w:tab w:val="left" w:pos="4500"/>
        </w:tabs>
      </w:pPr>
      <w:r>
        <w:t xml:space="preserve">Totalt har provningarna inklusive årsmötesprovningen </w:t>
      </w:r>
      <w:r w:rsidRPr="00F75352">
        <w:t xml:space="preserve">lockat ca </w:t>
      </w:r>
      <w:r w:rsidRPr="008B2F91">
        <w:rPr>
          <w:b/>
        </w:rPr>
        <w:t>2</w:t>
      </w:r>
      <w:r w:rsidR="00082140">
        <w:rPr>
          <w:b/>
        </w:rPr>
        <w:t>8</w:t>
      </w:r>
      <w:r w:rsidRPr="008B2F91">
        <w:rPr>
          <w:b/>
        </w:rPr>
        <w:t>0</w:t>
      </w:r>
      <w:r w:rsidRPr="00E24811">
        <w:rPr>
          <w:b/>
        </w:rPr>
        <w:t xml:space="preserve"> </w:t>
      </w:r>
      <w:r w:rsidRPr="00F75352">
        <w:t>deltagare</w:t>
      </w:r>
      <w:r w:rsidR="002F4E9E" w:rsidRPr="0031433C">
        <w:t>.</w:t>
      </w:r>
    </w:p>
    <w:p w:rsidR="005F7137" w:rsidRDefault="005F7137" w:rsidP="005F7137">
      <w:pPr>
        <w:tabs>
          <w:tab w:val="left" w:pos="1620"/>
          <w:tab w:val="left" w:pos="4500"/>
        </w:tabs>
        <w:rPr>
          <w:highlight w:val="yellow"/>
        </w:rPr>
      </w:pPr>
    </w:p>
    <w:p w:rsidR="005F7137" w:rsidRPr="00DF0647" w:rsidRDefault="00E56B8E" w:rsidP="005F7137">
      <w:pPr>
        <w:tabs>
          <w:tab w:val="left" w:pos="1620"/>
          <w:tab w:val="left" w:pos="4500"/>
        </w:tabs>
        <w:rPr>
          <w:b/>
          <w:sz w:val="28"/>
          <w:szCs w:val="28"/>
        </w:rPr>
      </w:pPr>
      <w:r w:rsidRPr="00DF0647">
        <w:rPr>
          <w:b/>
          <w:sz w:val="28"/>
          <w:szCs w:val="28"/>
        </w:rPr>
        <w:t>Seminarier</w:t>
      </w:r>
    </w:p>
    <w:p w:rsidR="005F7137" w:rsidRDefault="00540A05" w:rsidP="00DF0647">
      <w:r>
        <w:rPr>
          <w:lang w:eastAsia="en-US"/>
        </w:rPr>
        <w:t>26 februari</w:t>
      </w:r>
      <w:r w:rsidR="00705580" w:rsidRPr="004853EA">
        <w:rPr>
          <w:lang w:eastAsia="en-US"/>
        </w:rPr>
        <w:t xml:space="preserve">: </w:t>
      </w:r>
      <w:r w:rsidR="006312A4" w:rsidRPr="004853EA">
        <w:rPr>
          <w:lang w:eastAsia="en-US"/>
        </w:rPr>
        <w:t xml:space="preserve">I samband med årsmötet </w:t>
      </w:r>
      <w:r w:rsidR="006312A4" w:rsidRPr="00DF0647">
        <w:rPr>
          <w:lang w:eastAsia="en-US"/>
        </w:rPr>
        <w:t xml:space="preserve">höll </w:t>
      </w:r>
      <w:r>
        <w:t xml:space="preserve">Maria Collsiö </w:t>
      </w:r>
      <w:r w:rsidR="00DF0647">
        <w:t xml:space="preserve">seminarium med </w:t>
      </w:r>
      <w:r w:rsidR="005333FE">
        <w:t>”</w:t>
      </w:r>
      <w:r>
        <w:t>Chablis”</w:t>
      </w:r>
      <w:r w:rsidR="005333FE">
        <w:t xml:space="preserve"> som</w:t>
      </w:r>
      <w:r w:rsidR="00DF0647">
        <w:t xml:space="preserve"> tema.</w:t>
      </w:r>
    </w:p>
    <w:p w:rsidR="00540A05" w:rsidRPr="00436028" w:rsidRDefault="00AA5FEA" w:rsidP="00DF0647">
      <w:r w:rsidRPr="00436028">
        <w:t>10 december</w:t>
      </w:r>
      <w:r w:rsidR="00075A2D" w:rsidRPr="00436028">
        <w:t>:</w:t>
      </w:r>
      <w:r w:rsidRPr="00436028">
        <w:t xml:space="preserve"> Champagneseminarium samt middag under ledning av </w:t>
      </w:r>
      <w:proofErr w:type="gramStart"/>
      <w:r w:rsidRPr="00436028">
        <w:t>Britt</w:t>
      </w:r>
      <w:proofErr w:type="gramEnd"/>
      <w:r w:rsidRPr="00436028">
        <w:t xml:space="preserve"> Karlsson</w:t>
      </w:r>
    </w:p>
    <w:p w:rsidR="00531A11" w:rsidRPr="00436028" w:rsidRDefault="00531A11" w:rsidP="00DF0647"/>
    <w:p w:rsidR="00531A11" w:rsidRPr="00436028" w:rsidRDefault="00AA5FEA" w:rsidP="00DF0647">
      <w:pPr>
        <w:rPr>
          <w:b/>
        </w:rPr>
      </w:pPr>
      <w:r w:rsidRPr="00436028">
        <w:rPr>
          <w:b/>
        </w:rPr>
        <w:t xml:space="preserve">Utflykt </w:t>
      </w:r>
    </w:p>
    <w:p w:rsidR="00531A11" w:rsidRPr="00436028" w:rsidRDefault="00531A11" w:rsidP="00DF0647">
      <w:r w:rsidRPr="00436028">
        <w:t xml:space="preserve">18 </w:t>
      </w:r>
      <w:r w:rsidR="00436028" w:rsidRPr="00436028">
        <w:t>november:</w:t>
      </w:r>
      <w:bookmarkStart w:id="0" w:name="_GoBack"/>
      <w:bookmarkEnd w:id="0"/>
      <w:r w:rsidRPr="00436028">
        <w:t xml:space="preserve">  Vinmässa i Lille - dagsutflykt (Salon des Vins Des Vignerons Indépendants)</w:t>
      </w:r>
    </w:p>
    <w:p w:rsidR="00F6028F" w:rsidRPr="00436028" w:rsidRDefault="00F6028F" w:rsidP="0031433C">
      <w:pPr>
        <w:jc w:val="both"/>
        <w:rPr>
          <w:highlight w:val="yellow"/>
        </w:rPr>
      </w:pPr>
    </w:p>
    <w:p w:rsidR="00560A19" w:rsidRPr="00436028" w:rsidRDefault="00560A19">
      <w:pPr>
        <w:rPr>
          <w:b/>
          <w:sz w:val="28"/>
        </w:rPr>
      </w:pPr>
      <w:r w:rsidRPr="00436028">
        <w:rPr>
          <w:b/>
          <w:sz w:val="28"/>
        </w:rPr>
        <w:br w:type="page"/>
      </w:r>
    </w:p>
    <w:p w:rsidR="0052267F" w:rsidRDefault="00984EF2">
      <w:pPr>
        <w:jc w:val="both"/>
        <w:rPr>
          <w:b/>
          <w:sz w:val="28"/>
        </w:rPr>
      </w:pPr>
      <w:r w:rsidRPr="008B2F91">
        <w:rPr>
          <w:b/>
          <w:sz w:val="28"/>
        </w:rPr>
        <w:lastRenderedPageBreak/>
        <w:t>Utbildningsverksamheten</w:t>
      </w:r>
    </w:p>
    <w:p w:rsidR="0052267F" w:rsidRDefault="0052267F">
      <w:pPr>
        <w:jc w:val="both"/>
      </w:pPr>
    </w:p>
    <w:p w:rsidR="0052267F" w:rsidRDefault="00A01E9C">
      <w:pPr>
        <w:jc w:val="both"/>
      </w:pPr>
      <w:r>
        <w:t xml:space="preserve">Kursverksamheten under 2017 har varit intensiv. Det är glädjande att så många av medlemmarna har gått minst en, ofta flera, av våra kurser. Ledare för kurserna är medlemmar i trebetygscirkeln (dvs. medlemmar med två- eller trebetyg). </w:t>
      </w:r>
    </w:p>
    <w:p w:rsidR="0052267F" w:rsidRDefault="0052267F">
      <w:pPr>
        <w:jc w:val="both"/>
      </w:pPr>
    </w:p>
    <w:p w:rsidR="0052267F" w:rsidRDefault="00A01E9C">
      <w:pPr>
        <w:jc w:val="both"/>
      </w:pPr>
      <w:r>
        <w:t>En tendens som vi har konstaterat under de senaste åren är att många medlemmar går våra kurser, men sedan inte tenterar den aktuella kursen. Orsaken till detta är inte tydlig, men ofta framhåller man att man är nöjd med kursen, men inte önskar tentera.</w:t>
      </w:r>
    </w:p>
    <w:p w:rsidR="0052267F" w:rsidRDefault="0052267F">
      <w:pPr>
        <w:jc w:val="both"/>
        <w:rPr>
          <w:highlight w:val="yellow"/>
        </w:rPr>
      </w:pPr>
    </w:p>
    <w:p w:rsidR="0052267F" w:rsidRDefault="00A01E9C">
      <w:pPr>
        <w:pStyle w:val="Rubrik1"/>
        <w:jc w:val="both"/>
      </w:pPr>
      <w:r>
        <w:t>Kurslokaler</w:t>
      </w:r>
    </w:p>
    <w:p w:rsidR="0052267F" w:rsidRDefault="00A01E9C">
      <w:pPr>
        <w:jc w:val="both"/>
      </w:pPr>
      <w:r>
        <w:t>Munskänkarnas Brysselsektion har även under 2017 haft tillgång till två centralt belägna och lämpliga kurslokaler. Det stora seminarierummet på LO/TCO/SACO-kontoret har utnyttjats och lektioner har även ägt rum i kafeterian på Svenska kyrkan. Hyran av dessa två lokaler fungerar bra.</w:t>
      </w:r>
    </w:p>
    <w:p w:rsidR="0052267F" w:rsidRDefault="0052267F">
      <w:pPr>
        <w:jc w:val="both"/>
        <w:rPr>
          <w:b/>
        </w:rPr>
      </w:pPr>
    </w:p>
    <w:p w:rsidR="0052267F" w:rsidRDefault="00AA5FEA">
      <w:pPr>
        <w:jc w:val="both"/>
        <w:rPr>
          <w:b/>
        </w:rPr>
      </w:pPr>
      <w:r w:rsidRPr="00AA5FEA">
        <w:rPr>
          <w:b/>
        </w:rPr>
        <w:t>Trebetyg</w:t>
      </w:r>
    </w:p>
    <w:p w:rsidR="0052267F" w:rsidRDefault="00A01E9C">
      <w:pPr>
        <w:jc w:val="both"/>
      </w:pPr>
      <w:r>
        <w:t>Trebetygscirkeln har fortsatt sin verksamhet och har (december 2017) 20 inskrivna medlemmar, där dock inte alla deltar regelbundet. Cirkeln träffas varannan vecka och medlemmarna turas om att agera ledare för träffarna. Under året har två stycken trebetygsuppsatser godkänts inom sektionen (L Jörgen Magnusson om Ahr och Gun Merila om Bandol). Dessa två medlemmar deltog också i det praktiska trebetygsprovet i Stockholm i november.</w:t>
      </w:r>
    </w:p>
    <w:p w:rsidR="0052267F" w:rsidRDefault="0052267F">
      <w:pPr>
        <w:jc w:val="both"/>
      </w:pPr>
    </w:p>
    <w:p w:rsidR="0052267F" w:rsidRDefault="00AA5FEA">
      <w:pPr>
        <w:jc w:val="both"/>
        <w:rPr>
          <w:b/>
        </w:rPr>
      </w:pPr>
      <w:r w:rsidRPr="00AA5FEA">
        <w:rPr>
          <w:b/>
        </w:rPr>
        <w:t>Två betyg</w:t>
      </w:r>
    </w:p>
    <w:p w:rsidR="0052267F" w:rsidRDefault="00A01E9C">
      <w:pPr>
        <w:jc w:val="both"/>
      </w:pPr>
      <w:r>
        <w:t>På tvåbetygsnivå deltog elva medlemmar i provet i mars och sju av dem klarade hela provet medan alla elva klarade den praktiska delen. Denna kurs startade under 2016. För övrigt hamnade en av Brysselsektionens medlemmar på delad tredjeplats bland alla deltagarna totalt i det praktiska provet.</w:t>
      </w:r>
    </w:p>
    <w:p w:rsidR="0052267F" w:rsidRDefault="0052267F">
      <w:pPr>
        <w:jc w:val="both"/>
      </w:pPr>
    </w:p>
    <w:p w:rsidR="0052267F" w:rsidRDefault="00AA5FEA">
      <w:pPr>
        <w:jc w:val="both"/>
        <w:rPr>
          <w:b/>
        </w:rPr>
      </w:pPr>
      <w:r w:rsidRPr="00AA5FEA">
        <w:rPr>
          <w:b/>
        </w:rPr>
        <w:t>Druvkurs</w:t>
      </w:r>
    </w:p>
    <w:p w:rsidR="0052267F" w:rsidRDefault="00A01E9C">
      <w:pPr>
        <w:jc w:val="both"/>
      </w:pPr>
      <w:r>
        <w:t>Druvkurs har gått under året med 13-14 medlemmar och vid provet i december deltog elva personer, som alla klarade den teoretiska delen. Den praktiska delen klarade tre av deltagarna, vilka därigenom är klara med kursen. (Omprov anordnas i januari 2018.)</w:t>
      </w:r>
    </w:p>
    <w:p w:rsidR="0052267F" w:rsidRDefault="0052267F">
      <w:pPr>
        <w:jc w:val="both"/>
      </w:pPr>
    </w:p>
    <w:p w:rsidR="0052267F" w:rsidRDefault="00AA5FEA">
      <w:pPr>
        <w:jc w:val="both"/>
        <w:rPr>
          <w:b/>
        </w:rPr>
      </w:pPr>
      <w:r w:rsidRPr="00AA5FEA">
        <w:rPr>
          <w:b/>
        </w:rPr>
        <w:t>Ett betyg</w:t>
      </w:r>
    </w:p>
    <w:p w:rsidR="0052267F" w:rsidRDefault="00A01E9C">
      <w:pPr>
        <w:jc w:val="both"/>
      </w:pPr>
      <w:r>
        <w:t>Ettbetygskurs startade i oktober med 19 deltagare. Kursen avslutas i april 2018. Under året har tio medlemmar från den kurs som startade 2016 och fortsatte in på 2017, klarat ettbetyg.</w:t>
      </w:r>
    </w:p>
    <w:p w:rsidR="0052267F" w:rsidRDefault="00A01E9C">
      <w:pPr>
        <w:jc w:val="both"/>
      </w:pPr>
      <w:r>
        <w:t>En introduktionskväll i september samlade många intresserade deltagare, varav flera sedan började på ettbetygskursen.</w:t>
      </w:r>
    </w:p>
    <w:p w:rsidR="0052267F" w:rsidRDefault="0052267F">
      <w:pPr>
        <w:jc w:val="both"/>
      </w:pPr>
    </w:p>
    <w:p w:rsidR="0052267F" w:rsidRDefault="00AA5FEA">
      <w:pPr>
        <w:jc w:val="both"/>
        <w:rPr>
          <w:b/>
        </w:rPr>
      </w:pPr>
      <w:r w:rsidRPr="00AA5FEA">
        <w:rPr>
          <w:b/>
        </w:rPr>
        <w:t xml:space="preserve">Vin-och matkurs </w:t>
      </w:r>
    </w:p>
    <w:p w:rsidR="0052267F" w:rsidRDefault="00A01E9C">
      <w:pPr>
        <w:jc w:val="both"/>
      </w:pPr>
      <w:r>
        <w:t>Under slutet av 2016 och början av 2017 gick Vin- och matkursen med 10 deltagare. Denna kurs avslutas inte med prov.</w:t>
      </w:r>
    </w:p>
    <w:p w:rsidR="0052267F" w:rsidRDefault="0052267F">
      <w:pPr>
        <w:jc w:val="both"/>
      </w:pPr>
    </w:p>
    <w:p w:rsidR="0052267F" w:rsidRDefault="00AA5FEA">
      <w:pPr>
        <w:jc w:val="both"/>
        <w:rPr>
          <w:b/>
        </w:rPr>
      </w:pPr>
      <w:r w:rsidRPr="00AA5FEA">
        <w:rPr>
          <w:b/>
        </w:rPr>
        <w:t>Utbildningsseminarium för Region Utland</w:t>
      </w:r>
    </w:p>
    <w:p w:rsidR="0052267F" w:rsidRDefault="00A01E9C">
      <w:pPr>
        <w:jc w:val="both"/>
      </w:pPr>
      <w:r>
        <w:t xml:space="preserve">I oktober stod sektionen (LJ Magnusson och G Merila) för Region Utlands första seminarium för utbildningsansvariga. Fem UA från övriga utlandssektioner deltog liksom Stina Berggren (Utbildningsgruppen) och Mats Burnert (ordförande Göteborg, ansvarig för 2B-provet och coach för VM-laget). Seminariet som omfattade en workshop, diskussioner, gemensam </w:t>
      </w:r>
      <w:r>
        <w:lastRenderedPageBreak/>
        <w:t>middag och två provningar (Stina Berggren och Fredrik Svensson) gav stort utbyte och var mycket uppskattat av alla deltagare. Vid provningarna deltog även f.d. styrelseledamöter och deltagare i trebetygscirkeln.</w:t>
      </w:r>
    </w:p>
    <w:p w:rsidR="0052267F" w:rsidRDefault="00A01E9C">
      <w:pPr>
        <w:jc w:val="both"/>
        <w:rPr>
          <w:i/>
        </w:rPr>
      </w:pPr>
      <w:r>
        <w:t xml:space="preserve">Under året har också några av medlemmarna i trebetygscirkeln korrekturläst och utarbetat kursmaterial för ettbetygs- och tvåbetygskursen vilket kommer att användas av Munskänkarna centralt. </w:t>
      </w:r>
    </w:p>
    <w:p w:rsidR="0052267F" w:rsidRDefault="0052267F">
      <w:pPr>
        <w:jc w:val="both"/>
      </w:pPr>
    </w:p>
    <w:p w:rsidR="0052267F" w:rsidRDefault="00AA5FEA">
      <w:pPr>
        <w:jc w:val="both"/>
        <w:rPr>
          <w:b/>
        </w:rPr>
      </w:pPr>
      <w:r w:rsidRPr="00AA5FEA">
        <w:rPr>
          <w:b/>
        </w:rPr>
        <w:t xml:space="preserve">Facebook </w:t>
      </w:r>
    </w:p>
    <w:p w:rsidR="0052267F" w:rsidRDefault="00A01E9C">
      <w:pPr>
        <w:jc w:val="both"/>
      </w:pPr>
      <w:r>
        <w:t xml:space="preserve">Vår Facebooksida – Munskänkarna i Bryssel - har 111 medlemmar och Facebooksidan för Region Utland (Munskänkarna Region Utland) har för närvarande 19 medlemmar. Denna sida startade som en sida för UA inom regionen, men är nu öppen för alla medlemmar i utlandssektionerna. </w:t>
      </w:r>
    </w:p>
    <w:p w:rsidR="0052267F" w:rsidRDefault="0052267F">
      <w:pPr>
        <w:jc w:val="both"/>
      </w:pPr>
    </w:p>
    <w:p w:rsidR="0052267F" w:rsidRDefault="0052267F">
      <w:pPr>
        <w:tabs>
          <w:tab w:val="left" w:pos="1620"/>
          <w:tab w:val="left" w:pos="4500"/>
        </w:tabs>
        <w:jc w:val="both"/>
      </w:pPr>
    </w:p>
    <w:p w:rsidR="0052267F" w:rsidRDefault="0052267F">
      <w:pPr>
        <w:tabs>
          <w:tab w:val="left" w:pos="1620"/>
          <w:tab w:val="left" w:pos="4500"/>
        </w:tabs>
        <w:jc w:val="both"/>
      </w:pPr>
    </w:p>
    <w:p w:rsidR="0052267F" w:rsidRDefault="00624204">
      <w:pPr>
        <w:jc w:val="both"/>
        <w:rPr>
          <w:b/>
        </w:rPr>
      </w:pPr>
      <w:r w:rsidRPr="00C45158">
        <w:rPr>
          <w:b/>
        </w:rPr>
        <w:t>Sektion Utland</w:t>
      </w:r>
    </w:p>
    <w:p w:rsidR="0052267F" w:rsidRDefault="0052267F">
      <w:pPr>
        <w:tabs>
          <w:tab w:val="left" w:pos="1620"/>
          <w:tab w:val="left" w:pos="4500"/>
        </w:tabs>
        <w:jc w:val="both"/>
      </w:pPr>
    </w:p>
    <w:p w:rsidR="0052267F" w:rsidRDefault="00C554E8">
      <w:pPr>
        <w:tabs>
          <w:tab w:val="left" w:pos="1620"/>
          <w:tab w:val="left" w:pos="4500"/>
        </w:tabs>
        <w:jc w:val="both"/>
      </w:pPr>
      <w:r>
        <w:t>Brysselsektionen tillhör från hösten 2016</w:t>
      </w:r>
      <w:r w:rsidR="003E1A8F">
        <w:t xml:space="preserve"> den nybildade Region Utland. Då en sådan region tidigare icke existerade</w:t>
      </w:r>
      <w:r w:rsidR="00532471">
        <w:t xml:space="preserve">, </w:t>
      </w:r>
      <w:r w:rsidR="003E1A8F">
        <w:t xml:space="preserve">innebar det att ingen av </w:t>
      </w:r>
      <w:r w:rsidR="00171F97">
        <w:t xml:space="preserve">de totalt tio </w:t>
      </w:r>
      <w:r w:rsidR="003E1A8F">
        <w:t>utlandsektionerna representerades på central nivå. I den nya Region Utland är Jörgen Magnusson regionordförande och Gun Söderlund</w:t>
      </w:r>
      <w:r w:rsidR="006E65F4">
        <w:t xml:space="preserve"> Merila</w:t>
      </w:r>
      <w:r w:rsidR="003E1A8F">
        <w:t xml:space="preserve"> regionutbildningsansvarig. Genom bildandet har utlandssektionerna</w:t>
      </w:r>
      <w:r w:rsidR="008054BB">
        <w:t xml:space="preserve"> </w:t>
      </w:r>
      <w:r w:rsidR="003E1A8F">
        <w:t>sektionerna blivit representerade i den centrala styrelsen samt fått rösträtt vid t ex. årsmöten.</w:t>
      </w:r>
    </w:p>
    <w:p w:rsidR="003E1A8F" w:rsidRDefault="008054BB" w:rsidP="00983C7C">
      <w:pPr>
        <w:tabs>
          <w:tab w:val="left" w:pos="1620"/>
          <w:tab w:val="left" w:pos="4500"/>
        </w:tabs>
        <w:jc w:val="both"/>
      </w:pPr>
      <w:r>
        <w:t xml:space="preserve">För första gången har utlandssektionerna även dessutom sig medel tilldelade för regionaktiviteter, vilket under 2017 gjorde det möjligt att arrangera det tidigare nämnda utbildningsseminariet. </w:t>
      </w:r>
      <w:r w:rsidR="00C554E8">
        <w:t xml:space="preserve">Förutom detta </w:t>
      </w:r>
      <w:r w:rsidR="003E1A8F">
        <w:t xml:space="preserve">har säkerställts att utlandssektionerna </w:t>
      </w:r>
      <w:r w:rsidR="00C554E8">
        <w:t>får</w:t>
      </w:r>
      <w:r w:rsidR="003E1A8F">
        <w:t xml:space="preserve"> del</w:t>
      </w:r>
      <w:r w:rsidR="004B6538">
        <w:t>ta</w:t>
      </w:r>
      <w:r w:rsidR="003E1A8F">
        <w:t xml:space="preserve"> </w:t>
      </w:r>
      <w:r w:rsidR="004B6538">
        <w:t>i</w:t>
      </w:r>
      <w:r w:rsidR="003E1A8F">
        <w:t xml:space="preserve"> kurser</w:t>
      </w:r>
      <w:r w:rsidR="004B6538">
        <w:t xml:space="preserve"> och </w:t>
      </w:r>
      <w:r w:rsidR="003E1A8F">
        <w:t>seminarier</w:t>
      </w:r>
      <w:r w:rsidR="004B6538">
        <w:t xml:space="preserve"> samt att </w:t>
      </w:r>
      <w:r w:rsidR="00C554E8">
        <w:t>utlands</w:t>
      </w:r>
      <w:r w:rsidR="004B6538">
        <w:t xml:space="preserve">medlemmarna </w:t>
      </w:r>
      <w:r w:rsidR="00C554E8">
        <w:t xml:space="preserve">också </w:t>
      </w:r>
      <w:r w:rsidR="004B6538">
        <w:t xml:space="preserve">erhåller </w:t>
      </w:r>
      <w:r w:rsidR="003E1A8F">
        <w:t xml:space="preserve">tidskrifter t.ex. Munskänken </w:t>
      </w:r>
      <w:r w:rsidR="004B6538">
        <w:t xml:space="preserve">i pappersform i likhet med medlemmar i sektioner i Sverige. </w:t>
      </w:r>
    </w:p>
    <w:p w:rsidR="00657562" w:rsidRDefault="00657562" w:rsidP="00983C7C">
      <w:pPr>
        <w:tabs>
          <w:tab w:val="left" w:pos="1620"/>
          <w:tab w:val="left" w:pos="4500"/>
        </w:tabs>
        <w:jc w:val="both"/>
      </w:pPr>
    </w:p>
    <w:p w:rsidR="0052267F" w:rsidRDefault="00657562">
      <w:pPr>
        <w:tabs>
          <w:tab w:val="left" w:pos="1620"/>
          <w:tab w:val="left" w:pos="4500"/>
        </w:tabs>
        <w:jc w:val="both"/>
      </w:pPr>
      <w:r>
        <w:t>Jörgen Magnusson har under året deltagit i två Regionordförande-möten</w:t>
      </w:r>
    </w:p>
    <w:p w:rsidR="00B03206" w:rsidRPr="00A52F82" w:rsidRDefault="00B03206" w:rsidP="0031433C">
      <w:pPr>
        <w:tabs>
          <w:tab w:val="left" w:pos="1620"/>
          <w:tab w:val="left" w:pos="4500"/>
        </w:tabs>
        <w:jc w:val="both"/>
        <w:rPr>
          <w:rStyle w:val="apple-converted-space"/>
        </w:rPr>
      </w:pPr>
    </w:p>
    <w:p w:rsidR="003A185D" w:rsidRPr="00C20DBA" w:rsidRDefault="003A185D" w:rsidP="0031433C">
      <w:pPr>
        <w:tabs>
          <w:tab w:val="left" w:pos="1620"/>
          <w:tab w:val="left" w:pos="4500"/>
        </w:tabs>
        <w:jc w:val="both"/>
        <w:rPr>
          <w:rStyle w:val="apple-style-span"/>
          <w:color w:val="000000"/>
          <w:highlight w:val="yellow"/>
        </w:rPr>
      </w:pPr>
    </w:p>
    <w:p w:rsidR="003A185D" w:rsidRPr="00C20DBA" w:rsidRDefault="003A185D" w:rsidP="0031433C">
      <w:pPr>
        <w:tabs>
          <w:tab w:val="left" w:pos="1620"/>
          <w:tab w:val="left" w:pos="4500"/>
        </w:tabs>
        <w:jc w:val="both"/>
        <w:rPr>
          <w:highlight w:val="yellow"/>
        </w:rPr>
      </w:pPr>
    </w:p>
    <w:p w:rsidR="005F7137" w:rsidRPr="0031433C" w:rsidRDefault="005F7137" w:rsidP="0031433C">
      <w:pPr>
        <w:tabs>
          <w:tab w:val="left" w:pos="1620"/>
          <w:tab w:val="left" w:pos="4500"/>
        </w:tabs>
        <w:jc w:val="both"/>
      </w:pPr>
      <w:r w:rsidRPr="0031433C">
        <w:t xml:space="preserve">Bryssel den </w:t>
      </w:r>
      <w:r w:rsidR="00E010D9">
        <w:t>15</w:t>
      </w:r>
      <w:r w:rsidR="00A52F82" w:rsidRPr="0031433C">
        <w:t xml:space="preserve"> januari 201</w:t>
      </w:r>
      <w:r w:rsidR="00E010D9">
        <w:t>8</w:t>
      </w:r>
    </w:p>
    <w:p w:rsidR="00D21CC9" w:rsidRPr="00C20DBA" w:rsidRDefault="00D21CC9" w:rsidP="0031433C">
      <w:pPr>
        <w:tabs>
          <w:tab w:val="left" w:pos="1620"/>
          <w:tab w:val="left" w:pos="4500"/>
        </w:tabs>
        <w:jc w:val="both"/>
        <w:rPr>
          <w:highlight w:val="yellow"/>
        </w:rPr>
      </w:pPr>
    </w:p>
    <w:p w:rsidR="005F7137" w:rsidRPr="00923E92" w:rsidRDefault="005F7137" w:rsidP="0031433C">
      <w:pPr>
        <w:tabs>
          <w:tab w:val="left" w:pos="1620"/>
          <w:tab w:val="left" w:pos="4500"/>
        </w:tabs>
        <w:jc w:val="both"/>
      </w:pPr>
      <w:r w:rsidRPr="00923E92">
        <w:t>För styrelsen</w:t>
      </w:r>
    </w:p>
    <w:p w:rsidR="005F7137" w:rsidRPr="00923E92" w:rsidRDefault="005F7137" w:rsidP="005F7137">
      <w:pPr>
        <w:tabs>
          <w:tab w:val="left" w:pos="1620"/>
          <w:tab w:val="left" w:pos="4500"/>
        </w:tabs>
      </w:pPr>
    </w:p>
    <w:p w:rsidR="005F7137" w:rsidRPr="00923E92" w:rsidRDefault="005F7137" w:rsidP="005F7137">
      <w:pPr>
        <w:tabs>
          <w:tab w:val="left" w:pos="1620"/>
          <w:tab w:val="left" w:pos="4500"/>
        </w:tabs>
      </w:pPr>
    </w:p>
    <w:p w:rsidR="005F7137" w:rsidRPr="00923E92" w:rsidRDefault="00923E92" w:rsidP="005F7137">
      <w:pPr>
        <w:tabs>
          <w:tab w:val="left" w:pos="1620"/>
          <w:tab w:val="left" w:pos="4500"/>
        </w:tabs>
      </w:pPr>
      <w:r w:rsidRPr="00923E92">
        <w:t>L Jörgen Magnusson</w:t>
      </w:r>
    </w:p>
    <w:p w:rsidR="005F7137" w:rsidRDefault="005F7137" w:rsidP="005F7137">
      <w:pPr>
        <w:tabs>
          <w:tab w:val="left" w:pos="1620"/>
          <w:tab w:val="left" w:pos="4500"/>
        </w:tabs>
      </w:pPr>
      <w:r w:rsidRPr="00923E92">
        <w:t>Ordförande för Munskänkarna i Bryssel</w:t>
      </w:r>
    </w:p>
    <w:p w:rsidR="000D0F12" w:rsidRPr="00B03206" w:rsidRDefault="000D0F12" w:rsidP="005F7137">
      <w:pPr>
        <w:tabs>
          <w:tab w:val="left" w:pos="1620"/>
          <w:tab w:val="left" w:pos="4500"/>
        </w:tabs>
      </w:pPr>
    </w:p>
    <w:sectPr w:rsidR="000D0F12" w:rsidRPr="00B03206" w:rsidSect="00983C7C">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409" w:rsidRDefault="00515409">
      <w:r>
        <w:separator/>
      </w:r>
    </w:p>
  </w:endnote>
  <w:endnote w:type="continuationSeparator" w:id="0">
    <w:p w:rsidR="00515409" w:rsidRDefault="00515409">
      <w:r>
        <w:continuationSeparator/>
      </w:r>
    </w:p>
  </w:endnote>
  <w:endnote w:type="continuationNotice" w:id="1">
    <w:p w:rsidR="00515409" w:rsidRDefault="0051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900605"/>
      <w:docPartObj>
        <w:docPartGallery w:val="Page Numbers (Bottom of Page)"/>
        <w:docPartUnique/>
      </w:docPartObj>
    </w:sdtPr>
    <w:sdtEndPr/>
    <w:sdtContent>
      <w:sdt>
        <w:sdtPr>
          <w:id w:val="860082579"/>
          <w:docPartObj>
            <w:docPartGallery w:val="Page Numbers (Top of Page)"/>
            <w:docPartUnique/>
          </w:docPartObj>
        </w:sdtPr>
        <w:sdtEndPr/>
        <w:sdtContent>
          <w:p w:rsidR="00531A11" w:rsidRDefault="00531A11">
            <w:pPr>
              <w:pStyle w:val="Sidfot"/>
              <w:jc w:val="right"/>
            </w:pPr>
            <w:r>
              <w:t xml:space="preserve">Sida </w:t>
            </w:r>
            <w:r w:rsidR="00AA5FEA">
              <w:rPr>
                <w:b/>
                <w:bCs/>
              </w:rPr>
              <w:fldChar w:fldCharType="begin"/>
            </w:r>
            <w:r>
              <w:rPr>
                <w:b/>
                <w:bCs/>
              </w:rPr>
              <w:instrText>PAGE</w:instrText>
            </w:r>
            <w:r w:rsidR="00AA5FEA">
              <w:rPr>
                <w:b/>
                <w:bCs/>
              </w:rPr>
              <w:fldChar w:fldCharType="separate"/>
            </w:r>
            <w:r w:rsidR="00436028">
              <w:rPr>
                <w:b/>
                <w:bCs/>
                <w:noProof/>
              </w:rPr>
              <w:t>2</w:t>
            </w:r>
            <w:r w:rsidR="00AA5FEA">
              <w:rPr>
                <w:b/>
                <w:bCs/>
              </w:rPr>
              <w:fldChar w:fldCharType="end"/>
            </w:r>
            <w:r>
              <w:t xml:space="preserve"> av </w:t>
            </w:r>
            <w:r w:rsidR="00AA5FEA">
              <w:rPr>
                <w:b/>
                <w:bCs/>
              </w:rPr>
              <w:fldChar w:fldCharType="begin"/>
            </w:r>
            <w:r>
              <w:rPr>
                <w:b/>
                <w:bCs/>
              </w:rPr>
              <w:instrText>NUMPAGES</w:instrText>
            </w:r>
            <w:r w:rsidR="00AA5FEA">
              <w:rPr>
                <w:b/>
                <w:bCs/>
              </w:rPr>
              <w:fldChar w:fldCharType="separate"/>
            </w:r>
            <w:r w:rsidR="00436028">
              <w:rPr>
                <w:b/>
                <w:bCs/>
                <w:noProof/>
              </w:rPr>
              <w:t>3</w:t>
            </w:r>
            <w:r w:rsidR="00AA5FEA">
              <w:rPr>
                <w:b/>
                <w:bCs/>
              </w:rPr>
              <w:fldChar w:fldCharType="end"/>
            </w:r>
          </w:p>
        </w:sdtContent>
      </w:sdt>
    </w:sdtContent>
  </w:sdt>
  <w:p w:rsidR="00531A11" w:rsidRDefault="00531A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502573"/>
      <w:docPartObj>
        <w:docPartGallery w:val="Page Numbers (Bottom of Page)"/>
        <w:docPartUnique/>
      </w:docPartObj>
    </w:sdtPr>
    <w:sdtEndPr/>
    <w:sdtContent>
      <w:sdt>
        <w:sdtPr>
          <w:id w:val="-1769616900"/>
          <w:docPartObj>
            <w:docPartGallery w:val="Page Numbers (Top of Page)"/>
            <w:docPartUnique/>
          </w:docPartObj>
        </w:sdtPr>
        <w:sdtEndPr/>
        <w:sdtContent>
          <w:p w:rsidR="00983C7C" w:rsidRDefault="00983C7C">
            <w:pPr>
              <w:pStyle w:val="Sidfot"/>
              <w:jc w:val="right"/>
            </w:pPr>
            <w:r>
              <w:t xml:space="preserve">Sida </w:t>
            </w:r>
            <w:r w:rsidR="00AA5FEA">
              <w:rPr>
                <w:b/>
                <w:bCs/>
              </w:rPr>
              <w:fldChar w:fldCharType="begin"/>
            </w:r>
            <w:r>
              <w:rPr>
                <w:b/>
                <w:bCs/>
              </w:rPr>
              <w:instrText>PAGE</w:instrText>
            </w:r>
            <w:r w:rsidR="00AA5FEA">
              <w:rPr>
                <w:b/>
                <w:bCs/>
              </w:rPr>
              <w:fldChar w:fldCharType="separate"/>
            </w:r>
            <w:r w:rsidR="00436028">
              <w:rPr>
                <w:b/>
                <w:bCs/>
                <w:noProof/>
              </w:rPr>
              <w:t>1</w:t>
            </w:r>
            <w:r w:rsidR="00AA5FEA">
              <w:rPr>
                <w:b/>
                <w:bCs/>
              </w:rPr>
              <w:fldChar w:fldCharType="end"/>
            </w:r>
            <w:r>
              <w:t xml:space="preserve"> av </w:t>
            </w:r>
            <w:r w:rsidR="00AA5FEA">
              <w:rPr>
                <w:b/>
                <w:bCs/>
              </w:rPr>
              <w:fldChar w:fldCharType="begin"/>
            </w:r>
            <w:r>
              <w:rPr>
                <w:b/>
                <w:bCs/>
              </w:rPr>
              <w:instrText>NUMPAGES</w:instrText>
            </w:r>
            <w:r w:rsidR="00AA5FEA">
              <w:rPr>
                <w:b/>
                <w:bCs/>
              </w:rPr>
              <w:fldChar w:fldCharType="separate"/>
            </w:r>
            <w:r w:rsidR="00436028">
              <w:rPr>
                <w:b/>
                <w:bCs/>
                <w:noProof/>
              </w:rPr>
              <w:t>3</w:t>
            </w:r>
            <w:r w:rsidR="00AA5FEA">
              <w:rPr>
                <w:b/>
                <w:bCs/>
              </w:rPr>
              <w:fldChar w:fldCharType="end"/>
            </w:r>
          </w:p>
        </w:sdtContent>
      </w:sdt>
    </w:sdtContent>
  </w:sdt>
  <w:p w:rsidR="00983C7C" w:rsidRDefault="00983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409" w:rsidRDefault="00515409">
      <w:r>
        <w:separator/>
      </w:r>
    </w:p>
  </w:footnote>
  <w:footnote w:type="continuationSeparator" w:id="0">
    <w:p w:rsidR="00515409" w:rsidRDefault="00515409">
      <w:r>
        <w:continuationSeparator/>
      </w:r>
    </w:p>
  </w:footnote>
  <w:footnote w:type="continuationNotice" w:id="1">
    <w:p w:rsidR="00515409" w:rsidRDefault="00515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A11" w:rsidRDefault="00531A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C7C" w:rsidRPr="00983C7C" w:rsidRDefault="00FE63DE" w:rsidP="00983C7C">
    <w:pPr>
      <w:pStyle w:val="Sidhuvud"/>
    </w:pPr>
    <w:r>
      <w:rPr>
        <w:rFonts w:ascii="Arial-BoldMT" w:hAnsi="Arial-BoldMT"/>
        <w:noProof/>
        <w:sz w:val="20"/>
        <w:szCs w:val="20"/>
        <w:lang w:val="fr-FR" w:eastAsia="fr-FR"/>
      </w:rPr>
      <w:drawing>
        <wp:inline distT="0" distB="0" distL="0" distR="0">
          <wp:extent cx="1752600" cy="361950"/>
          <wp:effectExtent l="0" t="0" r="0" b="0"/>
          <wp:docPr id="3" name="Picture 1" descr="Munskänkarna CMY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skänkarna CMY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DACD6D8"/>
    <w:lvl w:ilvl="0" w:tplc="957C32C4">
      <w:numFmt w:val="none"/>
      <w:lvlText w:val=""/>
      <w:lvlJc w:val="left"/>
      <w:pPr>
        <w:tabs>
          <w:tab w:val="num" w:pos="360"/>
        </w:tabs>
      </w:pPr>
    </w:lvl>
    <w:lvl w:ilvl="1" w:tplc="DC0A23BE">
      <w:numFmt w:val="decimal"/>
      <w:lvlText w:val=""/>
      <w:lvlJc w:val="left"/>
    </w:lvl>
    <w:lvl w:ilvl="2" w:tplc="BAB2CEB8">
      <w:numFmt w:val="decimal"/>
      <w:lvlText w:val=""/>
      <w:lvlJc w:val="left"/>
    </w:lvl>
    <w:lvl w:ilvl="3" w:tplc="E70C7426">
      <w:numFmt w:val="decimal"/>
      <w:lvlText w:val=""/>
      <w:lvlJc w:val="left"/>
    </w:lvl>
    <w:lvl w:ilvl="4" w:tplc="752C85A4">
      <w:numFmt w:val="decimal"/>
      <w:lvlText w:val=""/>
      <w:lvlJc w:val="left"/>
    </w:lvl>
    <w:lvl w:ilvl="5" w:tplc="59F203E6">
      <w:numFmt w:val="decimal"/>
      <w:lvlText w:val=""/>
      <w:lvlJc w:val="left"/>
    </w:lvl>
    <w:lvl w:ilvl="6" w:tplc="EFDA147C">
      <w:numFmt w:val="decimal"/>
      <w:lvlText w:val=""/>
      <w:lvlJc w:val="left"/>
    </w:lvl>
    <w:lvl w:ilvl="7" w:tplc="2F7069CC">
      <w:numFmt w:val="decimal"/>
      <w:lvlText w:val=""/>
      <w:lvlJc w:val="left"/>
    </w:lvl>
    <w:lvl w:ilvl="8" w:tplc="545829CA">
      <w:numFmt w:val="decimal"/>
      <w:lvlText w:val=""/>
      <w:lvlJc w:val="left"/>
    </w:lvl>
  </w:abstractNum>
  <w:abstractNum w:abstractNumId="1" w15:restartNumberingAfterBreak="0">
    <w:nsid w:val="00000002"/>
    <w:multiLevelType w:val="hybridMultilevel"/>
    <w:tmpl w:val="78ACB918"/>
    <w:lvl w:ilvl="0" w:tplc="45CC205E">
      <w:numFmt w:val="none"/>
      <w:lvlText w:val=""/>
      <w:lvlJc w:val="left"/>
      <w:pPr>
        <w:tabs>
          <w:tab w:val="num" w:pos="360"/>
        </w:tabs>
      </w:pPr>
    </w:lvl>
    <w:lvl w:ilvl="1" w:tplc="11345782">
      <w:numFmt w:val="decimal"/>
      <w:lvlText w:val=""/>
      <w:lvlJc w:val="left"/>
    </w:lvl>
    <w:lvl w:ilvl="2" w:tplc="96D26F5C">
      <w:numFmt w:val="decimal"/>
      <w:lvlText w:val=""/>
      <w:lvlJc w:val="left"/>
    </w:lvl>
    <w:lvl w:ilvl="3" w:tplc="8B5E030A">
      <w:numFmt w:val="decimal"/>
      <w:lvlText w:val=""/>
      <w:lvlJc w:val="left"/>
    </w:lvl>
    <w:lvl w:ilvl="4" w:tplc="077EBC74">
      <w:numFmt w:val="decimal"/>
      <w:lvlText w:val=""/>
      <w:lvlJc w:val="left"/>
    </w:lvl>
    <w:lvl w:ilvl="5" w:tplc="4A04DE66">
      <w:numFmt w:val="decimal"/>
      <w:lvlText w:val=""/>
      <w:lvlJc w:val="left"/>
    </w:lvl>
    <w:lvl w:ilvl="6" w:tplc="94144858">
      <w:numFmt w:val="decimal"/>
      <w:lvlText w:val=""/>
      <w:lvlJc w:val="left"/>
    </w:lvl>
    <w:lvl w:ilvl="7" w:tplc="AD22A076">
      <w:numFmt w:val="decimal"/>
      <w:lvlText w:val=""/>
      <w:lvlJc w:val="left"/>
    </w:lvl>
    <w:lvl w:ilvl="8" w:tplc="3B4E9E3E">
      <w:numFmt w:val="decimal"/>
      <w:lvlText w:val=""/>
      <w:lvlJc w:val="left"/>
    </w:lvl>
  </w:abstractNum>
  <w:abstractNum w:abstractNumId="2" w15:restartNumberingAfterBreak="0">
    <w:nsid w:val="00000003"/>
    <w:multiLevelType w:val="hybridMultilevel"/>
    <w:tmpl w:val="24320F6A"/>
    <w:lvl w:ilvl="0" w:tplc="A404D0D2">
      <w:numFmt w:val="none"/>
      <w:lvlText w:val=""/>
      <w:lvlJc w:val="left"/>
      <w:pPr>
        <w:tabs>
          <w:tab w:val="num" w:pos="360"/>
        </w:tabs>
      </w:pPr>
    </w:lvl>
    <w:lvl w:ilvl="1" w:tplc="C63464EA">
      <w:numFmt w:val="decimal"/>
      <w:lvlText w:val=""/>
      <w:lvlJc w:val="left"/>
    </w:lvl>
    <w:lvl w:ilvl="2" w:tplc="CBA27D00">
      <w:numFmt w:val="decimal"/>
      <w:lvlText w:val=""/>
      <w:lvlJc w:val="left"/>
    </w:lvl>
    <w:lvl w:ilvl="3" w:tplc="F4D64F5A">
      <w:numFmt w:val="decimal"/>
      <w:lvlText w:val=""/>
      <w:lvlJc w:val="left"/>
    </w:lvl>
    <w:lvl w:ilvl="4" w:tplc="C010D522">
      <w:numFmt w:val="decimal"/>
      <w:lvlText w:val=""/>
      <w:lvlJc w:val="left"/>
    </w:lvl>
    <w:lvl w:ilvl="5" w:tplc="0E481AF6">
      <w:numFmt w:val="decimal"/>
      <w:lvlText w:val=""/>
      <w:lvlJc w:val="left"/>
    </w:lvl>
    <w:lvl w:ilvl="6" w:tplc="B57AA7A6">
      <w:numFmt w:val="decimal"/>
      <w:lvlText w:val=""/>
      <w:lvlJc w:val="left"/>
    </w:lvl>
    <w:lvl w:ilvl="7" w:tplc="10308158">
      <w:numFmt w:val="decimal"/>
      <w:lvlText w:val=""/>
      <w:lvlJc w:val="left"/>
    </w:lvl>
    <w:lvl w:ilvl="8" w:tplc="7DD025DA">
      <w:numFmt w:val="decimal"/>
      <w:lvlText w:val=""/>
      <w:lvlJc w:val="left"/>
    </w:lvl>
  </w:abstractNum>
  <w:abstractNum w:abstractNumId="3" w15:restartNumberingAfterBreak="0">
    <w:nsid w:val="00000004"/>
    <w:multiLevelType w:val="hybridMultilevel"/>
    <w:tmpl w:val="69848E50"/>
    <w:lvl w:ilvl="0" w:tplc="05EA5F92">
      <w:numFmt w:val="none"/>
      <w:lvlText w:val=""/>
      <w:lvlJc w:val="left"/>
      <w:pPr>
        <w:tabs>
          <w:tab w:val="num" w:pos="360"/>
        </w:tabs>
      </w:pPr>
    </w:lvl>
    <w:lvl w:ilvl="1" w:tplc="CD34E628">
      <w:numFmt w:val="decimal"/>
      <w:lvlText w:val=""/>
      <w:lvlJc w:val="left"/>
    </w:lvl>
    <w:lvl w:ilvl="2" w:tplc="08C260EC">
      <w:numFmt w:val="decimal"/>
      <w:lvlText w:val=""/>
      <w:lvlJc w:val="left"/>
    </w:lvl>
    <w:lvl w:ilvl="3" w:tplc="A328E58C">
      <w:numFmt w:val="decimal"/>
      <w:lvlText w:val=""/>
      <w:lvlJc w:val="left"/>
    </w:lvl>
    <w:lvl w:ilvl="4" w:tplc="DFE4F39C">
      <w:numFmt w:val="decimal"/>
      <w:lvlText w:val=""/>
      <w:lvlJc w:val="left"/>
    </w:lvl>
    <w:lvl w:ilvl="5" w:tplc="7262754E">
      <w:numFmt w:val="decimal"/>
      <w:lvlText w:val=""/>
      <w:lvlJc w:val="left"/>
    </w:lvl>
    <w:lvl w:ilvl="6" w:tplc="D1A2B750">
      <w:numFmt w:val="decimal"/>
      <w:lvlText w:val=""/>
      <w:lvlJc w:val="left"/>
    </w:lvl>
    <w:lvl w:ilvl="7" w:tplc="FE303454">
      <w:numFmt w:val="decimal"/>
      <w:lvlText w:val=""/>
      <w:lvlJc w:val="left"/>
    </w:lvl>
    <w:lvl w:ilvl="8" w:tplc="DD8AA0B6">
      <w:numFmt w:val="decimal"/>
      <w:lvlText w:val=""/>
      <w:lvlJc w:val="left"/>
    </w:lvl>
  </w:abstractNum>
  <w:abstractNum w:abstractNumId="4" w15:restartNumberingAfterBreak="0">
    <w:nsid w:val="00000005"/>
    <w:multiLevelType w:val="hybridMultilevel"/>
    <w:tmpl w:val="1284B930"/>
    <w:lvl w:ilvl="0" w:tplc="E836F5AE">
      <w:numFmt w:val="none"/>
      <w:lvlText w:val=""/>
      <w:lvlJc w:val="left"/>
      <w:pPr>
        <w:tabs>
          <w:tab w:val="num" w:pos="360"/>
        </w:tabs>
      </w:pPr>
    </w:lvl>
    <w:lvl w:ilvl="1" w:tplc="CDC2184C">
      <w:numFmt w:val="decimal"/>
      <w:lvlText w:val=""/>
      <w:lvlJc w:val="left"/>
    </w:lvl>
    <w:lvl w:ilvl="2" w:tplc="8E66712E">
      <w:numFmt w:val="decimal"/>
      <w:lvlText w:val=""/>
      <w:lvlJc w:val="left"/>
    </w:lvl>
    <w:lvl w:ilvl="3" w:tplc="7EF64524">
      <w:numFmt w:val="decimal"/>
      <w:lvlText w:val=""/>
      <w:lvlJc w:val="left"/>
    </w:lvl>
    <w:lvl w:ilvl="4" w:tplc="D9481CAA">
      <w:numFmt w:val="decimal"/>
      <w:lvlText w:val=""/>
      <w:lvlJc w:val="left"/>
    </w:lvl>
    <w:lvl w:ilvl="5" w:tplc="FF2E550A">
      <w:numFmt w:val="decimal"/>
      <w:lvlText w:val=""/>
      <w:lvlJc w:val="left"/>
    </w:lvl>
    <w:lvl w:ilvl="6" w:tplc="F58EDF9C">
      <w:numFmt w:val="decimal"/>
      <w:lvlText w:val=""/>
      <w:lvlJc w:val="left"/>
    </w:lvl>
    <w:lvl w:ilvl="7" w:tplc="E894337A">
      <w:numFmt w:val="decimal"/>
      <w:lvlText w:val=""/>
      <w:lvlJc w:val="left"/>
    </w:lvl>
    <w:lvl w:ilvl="8" w:tplc="4E20B004">
      <w:numFmt w:val="decimal"/>
      <w:lvlText w:val=""/>
      <w:lvlJc w:val="left"/>
    </w:lvl>
  </w:abstractNum>
  <w:abstractNum w:abstractNumId="5" w15:restartNumberingAfterBreak="0">
    <w:nsid w:val="00000006"/>
    <w:multiLevelType w:val="hybridMultilevel"/>
    <w:tmpl w:val="0D5E2CB4"/>
    <w:lvl w:ilvl="0" w:tplc="7CF43C88">
      <w:numFmt w:val="none"/>
      <w:lvlText w:val=""/>
      <w:lvlJc w:val="left"/>
      <w:pPr>
        <w:tabs>
          <w:tab w:val="num" w:pos="360"/>
        </w:tabs>
      </w:pPr>
    </w:lvl>
    <w:lvl w:ilvl="1" w:tplc="78FA95A4">
      <w:numFmt w:val="decimal"/>
      <w:lvlText w:val=""/>
      <w:lvlJc w:val="left"/>
    </w:lvl>
    <w:lvl w:ilvl="2" w:tplc="5EAAF42A">
      <w:numFmt w:val="decimal"/>
      <w:lvlText w:val=""/>
      <w:lvlJc w:val="left"/>
    </w:lvl>
    <w:lvl w:ilvl="3" w:tplc="89702B68">
      <w:numFmt w:val="decimal"/>
      <w:lvlText w:val=""/>
      <w:lvlJc w:val="left"/>
    </w:lvl>
    <w:lvl w:ilvl="4" w:tplc="93B40ED4">
      <w:numFmt w:val="decimal"/>
      <w:lvlText w:val=""/>
      <w:lvlJc w:val="left"/>
    </w:lvl>
    <w:lvl w:ilvl="5" w:tplc="5A667AAE">
      <w:numFmt w:val="decimal"/>
      <w:lvlText w:val=""/>
      <w:lvlJc w:val="left"/>
    </w:lvl>
    <w:lvl w:ilvl="6" w:tplc="FB0800EE">
      <w:numFmt w:val="decimal"/>
      <w:lvlText w:val=""/>
      <w:lvlJc w:val="left"/>
    </w:lvl>
    <w:lvl w:ilvl="7" w:tplc="F26EEFFC">
      <w:numFmt w:val="decimal"/>
      <w:lvlText w:val=""/>
      <w:lvlJc w:val="left"/>
    </w:lvl>
    <w:lvl w:ilvl="8" w:tplc="5C62975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6F3A"/>
    <w:rsid w:val="00017621"/>
    <w:rsid w:val="00025319"/>
    <w:rsid w:val="00045342"/>
    <w:rsid w:val="000510F4"/>
    <w:rsid w:val="00052B79"/>
    <w:rsid w:val="00057D54"/>
    <w:rsid w:val="00060063"/>
    <w:rsid w:val="0006448E"/>
    <w:rsid w:val="00075A2D"/>
    <w:rsid w:val="00082140"/>
    <w:rsid w:val="00082FD6"/>
    <w:rsid w:val="00095816"/>
    <w:rsid w:val="000B5BB9"/>
    <w:rsid w:val="000B63F2"/>
    <w:rsid w:val="000B78B5"/>
    <w:rsid w:val="000D0F12"/>
    <w:rsid w:val="000D0F8D"/>
    <w:rsid w:val="000D4B70"/>
    <w:rsid w:val="000D6120"/>
    <w:rsid w:val="000E1D87"/>
    <w:rsid w:val="000F4AFB"/>
    <w:rsid w:val="00125EA7"/>
    <w:rsid w:val="00133E0A"/>
    <w:rsid w:val="00133F50"/>
    <w:rsid w:val="00135F40"/>
    <w:rsid w:val="00144384"/>
    <w:rsid w:val="00153BB7"/>
    <w:rsid w:val="00171F97"/>
    <w:rsid w:val="001834AF"/>
    <w:rsid w:val="00185AB6"/>
    <w:rsid w:val="001A4DF2"/>
    <w:rsid w:val="001A7032"/>
    <w:rsid w:val="001B455B"/>
    <w:rsid w:val="001B63CF"/>
    <w:rsid w:val="001C64C7"/>
    <w:rsid w:val="001D6A75"/>
    <w:rsid w:val="001F521A"/>
    <w:rsid w:val="00231F33"/>
    <w:rsid w:val="00232D2E"/>
    <w:rsid w:val="0024377F"/>
    <w:rsid w:val="002578E0"/>
    <w:rsid w:val="00261122"/>
    <w:rsid w:val="002770D7"/>
    <w:rsid w:val="00282E73"/>
    <w:rsid w:val="002967EB"/>
    <w:rsid w:val="002A59A8"/>
    <w:rsid w:val="002F4E9E"/>
    <w:rsid w:val="00301DBF"/>
    <w:rsid w:val="00302A4E"/>
    <w:rsid w:val="003038EB"/>
    <w:rsid w:val="00304431"/>
    <w:rsid w:val="003065CF"/>
    <w:rsid w:val="00312CCB"/>
    <w:rsid w:val="0031433C"/>
    <w:rsid w:val="00345678"/>
    <w:rsid w:val="00362934"/>
    <w:rsid w:val="0036457D"/>
    <w:rsid w:val="00372C9B"/>
    <w:rsid w:val="00376BCE"/>
    <w:rsid w:val="00382BB6"/>
    <w:rsid w:val="00390D46"/>
    <w:rsid w:val="00397E14"/>
    <w:rsid w:val="003A185D"/>
    <w:rsid w:val="003C666B"/>
    <w:rsid w:val="003D13E6"/>
    <w:rsid w:val="003E1A8F"/>
    <w:rsid w:val="003E62F6"/>
    <w:rsid w:val="003F1DAB"/>
    <w:rsid w:val="00406773"/>
    <w:rsid w:val="00426528"/>
    <w:rsid w:val="00434414"/>
    <w:rsid w:val="00436028"/>
    <w:rsid w:val="00455821"/>
    <w:rsid w:val="00463014"/>
    <w:rsid w:val="00481EEC"/>
    <w:rsid w:val="004853EA"/>
    <w:rsid w:val="00493EBF"/>
    <w:rsid w:val="004A153C"/>
    <w:rsid w:val="004B0AC5"/>
    <w:rsid w:val="004B5064"/>
    <w:rsid w:val="004B536E"/>
    <w:rsid w:val="004B6538"/>
    <w:rsid w:val="004B6E48"/>
    <w:rsid w:val="004C2227"/>
    <w:rsid w:val="004C6A96"/>
    <w:rsid w:val="004D27C0"/>
    <w:rsid w:val="004D3B9E"/>
    <w:rsid w:val="004F6386"/>
    <w:rsid w:val="004F6443"/>
    <w:rsid w:val="00515409"/>
    <w:rsid w:val="0052267F"/>
    <w:rsid w:val="00531A11"/>
    <w:rsid w:val="00532471"/>
    <w:rsid w:val="005333FE"/>
    <w:rsid w:val="00533C1D"/>
    <w:rsid w:val="0053556C"/>
    <w:rsid w:val="00536F3A"/>
    <w:rsid w:val="00540A05"/>
    <w:rsid w:val="00543A62"/>
    <w:rsid w:val="00557051"/>
    <w:rsid w:val="00560A19"/>
    <w:rsid w:val="005655BF"/>
    <w:rsid w:val="00567679"/>
    <w:rsid w:val="0057663D"/>
    <w:rsid w:val="00577401"/>
    <w:rsid w:val="00582FE5"/>
    <w:rsid w:val="005859BC"/>
    <w:rsid w:val="005A1E0A"/>
    <w:rsid w:val="005B43BD"/>
    <w:rsid w:val="005C5491"/>
    <w:rsid w:val="005F4CC6"/>
    <w:rsid w:val="005F55BB"/>
    <w:rsid w:val="005F7137"/>
    <w:rsid w:val="0062023F"/>
    <w:rsid w:val="00621F5C"/>
    <w:rsid w:val="00624204"/>
    <w:rsid w:val="006247A8"/>
    <w:rsid w:val="006312A4"/>
    <w:rsid w:val="006471FB"/>
    <w:rsid w:val="006535A3"/>
    <w:rsid w:val="00655F14"/>
    <w:rsid w:val="00657562"/>
    <w:rsid w:val="00661150"/>
    <w:rsid w:val="00663534"/>
    <w:rsid w:val="006967E5"/>
    <w:rsid w:val="006B3248"/>
    <w:rsid w:val="006C373C"/>
    <w:rsid w:val="006C6FD2"/>
    <w:rsid w:val="006D4AB5"/>
    <w:rsid w:val="006E5F45"/>
    <w:rsid w:val="006E65F4"/>
    <w:rsid w:val="006F062A"/>
    <w:rsid w:val="006F708A"/>
    <w:rsid w:val="00705580"/>
    <w:rsid w:val="00721586"/>
    <w:rsid w:val="00727A92"/>
    <w:rsid w:val="00737155"/>
    <w:rsid w:val="00740F2B"/>
    <w:rsid w:val="007578CE"/>
    <w:rsid w:val="00766BEA"/>
    <w:rsid w:val="007744A4"/>
    <w:rsid w:val="007965BA"/>
    <w:rsid w:val="007B4212"/>
    <w:rsid w:val="007C59CE"/>
    <w:rsid w:val="007C5CDD"/>
    <w:rsid w:val="007D7363"/>
    <w:rsid w:val="007D74CF"/>
    <w:rsid w:val="007E7678"/>
    <w:rsid w:val="008054BB"/>
    <w:rsid w:val="008123BA"/>
    <w:rsid w:val="008163D6"/>
    <w:rsid w:val="008307EF"/>
    <w:rsid w:val="00847C34"/>
    <w:rsid w:val="00852596"/>
    <w:rsid w:val="00862DA0"/>
    <w:rsid w:val="008761CA"/>
    <w:rsid w:val="00886B70"/>
    <w:rsid w:val="008879D1"/>
    <w:rsid w:val="008A3C20"/>
    <w:rsid w:val="008A657B"/>
    <w:rsid w:val="008B2F91"/>
    <w:rsid w:val="008C2042"/>
    <w:rsid w:val="008C6842"/>
    <w:rsid w:val="008D1642"/>
    <w:rsid w:val="008D6E79"/>
    <w:rsid w:val="008F67D0"/>
    <w:rsid w:val="008F76F3"/>
    <w:rsid w:val="009076F4"/>
    <w:rsid w:val="00923E92"/>
    <w:rsid w:val="00924555"/>
    <w:rsid w:val="0092741F"/>
    <w:rsid w:val="00983C7C"/>
    <w:rsid w:val="009842FF"/>
    <w:rsid w:val="00984EF2"/>
    <w:rsid w:val="00992B7F"/>
    <w:rsid w:val="00992B97"/>
    <w:rsid w:val="00995D22"/>
    <w:rsid w:val="009A0DF6"/>
    <w:rsid w:val="009A1475"/>
    <w:rsid w:val="009B338C"/>
    <w:rsid w:val="009C1025"/>
    <w:rsid w:val="009C6D70"/>
    <w:rsid w:val="009D1E07"/>
    <w:rsid w:val="009D2AAC"/>
    <w:rsid w:val="009E1649"/>
    <w:rsid w:val="009F6235"/>
    <w:rsid w:val="00A01E9C"/>
    <w:rsid w:val="00A04901"/>
    <w:rsid w:val="00A245E6"/>
    <w:rsid w:val="00A26A41"/>
    <w:rsid w:val="00A34613"/>
    <w:rsid w:val="00A41181"/>
    <w:rsid w:val="00A432BF"/>
    <w:rsid w:val="00A45661"/>
    <w:rsid w:val="00A52F82"/>
    <w:rsid w:val="00A7015A"/>
    <w:rsid w:val="00A7080D"/>
    <w:rsid w:val="00A76DFA"/>
    <w:rsid w:val="00A93FE4"/>
    <w:rsid w:val="00A97FD7"/>
    <w:rsid w:val="00AA5FEA"/>
    <w:rsid w:val="00AA6198"/>
    <w:rsid w:val="00AB1DA3"/>
    <w:rsid w:val="00AE519D"/>
    <w:rsid w:val="00AF2480"/>
    <w:rsid w:val="00AF598E"/>
    <w:rsid w:val="00B01AE2"/>
    <w:rsid w:val="00B03206"/>
    <w:rsid w:val="00B079D7"/>
    <w:rsid w:val="00B54D41"/>
    <w:rsid w:val="00B55F3B"/>
    <w:rsid w:val="00B5797B"/>
    <w:rsid w:val="00B6559C"/>
    <w:rsid w:val="00B974B6"/>
    <w:rsid w:val="00BA173D"/>
    <w:rsid w:val="00BB6EDD"/>
    <w:rsid w:val="00BE5D37"/>
    <w:rsid w:val="00C20DBA"/>
    <w:rsid w:val="00C252BB"/>
    <w:rsid w:val="00C373EB"/>
    <w:rsid w:val="00C41608"/>
    <w:rsid w:val="00C45158"/>
    <w:rsid w:val="00C50C29"/>
    <w:rsid w:val="00C554E8"/>
    <w:rsid w:val="00C65AE8"/>
    <w:rsid w:val="00C71AE3"/>
    <w:rsid w:val="00C82EC0"/>
    <w:rsid w:val="00C91A82"/>
    <w:rsid w:val="00C91E86"/>
    <w:rsid w:val="00CB380A"/>
    <w:rsid w:val="00CC1C7F"/>
    <w:rsid w:val="00CE2619"/>
    <w:rsid w:val="00D116D6"/>
    <w:rsid w:val="00D21CC9"/>
    <w:rsid w:val="00D24560"/>
    <w:rsid w:val="00D27ED1"/>
    <w:rsid w:val="00D30778"/>
    <w:rsid w:val="00D40F41"/>
    <w:rsid w:val="00D52703"/>
    <w:rsid w:val="00D640DC"/>
    <w:rsid w:val="00D7614E"/>
    <w:rsid w:val="00DA5809"/>
    <w:rsid w:val="00DB66DB"/>
    <w:rsid w:val="00DE2A4D"/>
    <w:rsid w:val="00DE5FED"/>
    <w:rsid w:val="00DF0488"/>
    <w:rsid w:val="00DF0647"/>
    <w:rsid w:val="00E00F62"/>
    <w:rsid w:val="00E010D9"/>
    <w:rsid w:val="00E16172"/>
    <w:rsid w:val="00E21635"/>
    <w:rsid w:val="00E24811"/>
    <w:rsid w:val="00E5511C"/>
    <w:rsid w:val="00E56B8E"/>
    <w:rsid w:val="00E62609"/>
    <w:rsid w:val="00E63969"/>
    <w:rsid w:val="00E67785"/>
    <w:rsid w:val="00E7290E"/>
    <w:rsid w:val="00E83350"/>
    <w:rsid w:val="00E900AD"/>
    <w:rsid w:val="00EE1714"/>
    <w:rsid w:val="00EE6401"/>
    <w:rsid w:val="00EF442C"/>
    <w:rsid w:val="00F0139B"/>
    <w:rsid w:val="00F11AA6"/>
    <w:rsid w:val="00F265CE"/>
    <w:rsid w:val="00F26F81"/>
    <w:rsid w:val="00F274CA"/>
    <w:rsid w:val="00F53673"/>
    <w:rsid w:val="00F6028F"/>
    <w:rsid w:val="00F61E68"/>
    <w:rsid w:val="00F71632"/>
    <w:rsid w:val="00F75352"/>
    <w:rsid w:val="00F75B3B"/>
    <w:rsid w:val="00F81E47"/>
    <w:rsid w:val="00F96971"/>
    <w:rsid w:val="00FA4509"/>
    <w:rsid w:val="00FB2F60"/>
    <w:rsid w:val="00FD43EF"/>
    <w:rsid w:val="00FD6713"/>
    <w:rsid w:val="00FE6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CF64D"/>
  <w15:docId w15:val="{A90315C4-9CAA-4495-8C43-1D9E50F7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56C"/>
    <w:rPr>
      <w:sz w:val="24"/>
      <w:szCs w:val="24"/>
      <w:lang w:val="sv-SE" w:eastAsia="sv-SE"/>
    </w:rPr>
  </w:style>
  <w:style w:type="paragraph" w:styleId="Rubrik1">
    <w:name w:val="heading 1"/>
    <w:basedOn w:val="Normal"/>
    <w:next w:val="Normal"/>
    <w:link w:val="Rubrik1Char"/>
    <w:qFormat/>
    <w:rsid w:val="001816AA"/>
    <w:pPr>
      <w:keepNext/>
      <w:outlineLvl w:val="0"/>
    </w:pPr>
    <w:rPr>
      <w:b/>
      <w:bCs/>
    </w:rPr>
  </w:style>
  <w:style w:type="paragraph" w:styleId="Rubrik2">
    <w:name w:val="heading 2"/>
    <w:basedOn w:val="Normal"/>
    <w:next w:val="Normal"/>
    <w:link w:val="Rubrik2Char"/>
    <w:uiPriority w:val="9"/>
    <w:semiHidden/>
    <w:unhideWhenUsed/>
    <w:qFormat/>
    <w:rsid w:val="00531A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1816AA"/>
    <w:rPr>
      <w:color w:val="0000FF"/>
      <w:u w:val="single"/>
    </w:rPr>
  </w:style>
  <w:style w:type="paragraph" w:styleId="Sidhuvud">
    <w:name w:val="header"/>
    <w:basedOn w:val="Normal"/>
    <w:link w:val="SidhuvudChar"/>
    <w:uiPriority w:val="99"/>
    <w:unhideWhenUsed/>
    <w:rsid w:val="00D24788"/>
    <w:pPr>
      <w:tabs>
        <w:tab w:val="center" w:pos="4320"/>
        <w:tab w:val="right" w:pos="8640"/>
      </w:tabs>
    </w:pPr>
  </w:style>
  <w:style w:type="character" w:customStyle="1" w:styleId="SidhuvudChar">
    <w:name w:val="Sidhuvud Char"/>
    <w:link w:val="Sidhuvud"/>
    <w:uiPriority w:val="99"/>
    <w:rsid w:val="00D24788"/>
    <w:rPr>
      <w:sz w:val="24"/>
      <w:szCs w:val="24"/>
      <w:lang w:val="sv-SE" w:eastAsia="sv-SE"/>
    </w:rPr>
  </w:style>
  <w:style w:type="paragraph" w:styleId="Sidfot">
    <w:name w:val="footer"/>
    <w:basedOn w:val="Normal"/>
    <w:link w:val="SidfotChar"/>
    <w:uiPriority w:val="99"/>
    <w:unhideWhenUsed/>
    <w:rsid w:val="00D24788"/>
    <w:pPr>
      <w:tabs>
        <w:tab w:val="center" w:pos="4320"/>
        <w:tab w:val="right" w:pos="8640"/>
      </w:tabs>
    </w:pPr>
  </w:style>
  <w:style w:type="character" w:customStyle="1" w:styleId="SidfotChar">
    <w:name w:val="Sidfot Char"/>
    <w:link w:val="Sidfot"/>
    <w:uiPriority w:val="99"/>
    <w:rsid w:val="00D24788"/>
    <w:rPr>
      <w:sz w:val="24"/>
      <w:szCs w:val="24"/>
      <w:lang w:val="sv-SE" w:eastAsia="sv-SE"/>
    </w:rPr>
  </w:style>
  <w:style w:type="character" w:customStyle="1" w:styleId="Rubrik1Char">
    <w:name w:val="Rubrik 1 Char"/>
    <w:link w:val="Rubrik1"/>
    <w:rsid w:val="00220392"/>
    <w:rPr>
      <w:b/>
      <w:bCs/>
      <w:sz w:val="24"/>
      <w:szCs w:val="24"/>
      <w:lang w:val="sv-SE"/>
    </w:rPr>
  </w:style>
  <w:style w:type="paragraph" w:styleId="Brdtext">
    <w:name w:val="Body Text"/>
    <w:basedOn w:val="Normal"/>
    <w:rsid w:val="004B0AC5"/>
    <w:pPr>
      <w:tabs>
        <w:tab w:val="left" w:pos="1620"/>
        <w:tab w:val="left" w:pos="4500"/>
      </w:tabs>
    </w:pPr>
    <w:rPr>
      <w:color w:val="FF0000"/>
    </w:rPr>
  </w:style>
  <w:style w:type="paragraph" w:styleId="Ballongtext">
    <w:name w:val="Balloon Text"/>
    <w:basedOn w:val="Normal"/>
    <w:link w:val="BallongtextChar"/>
    <w:uiPriority w:val="99"/>
    <w:semiHidden/>
    <w:unhideWhenUsed/>
    <w:rsid w:val="00705580"/>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580"/>
    <w:rPr>
      <w:rFonts w:ascii="Tahoma" w:hAnsi="Tahoma" w:cs="Tahoma"/>
      <w:sz w:val="16"/>
      <w:szCs w:val="16"/>
      <w:lang w:val="sv-SE" w:eastAsia="sv-SE"/>
    </w:rPr>
  </w:style>
  <w:style w:type="character" w:customStyle="1" w:styleId="apple-style-span">
    <w:name w:val="apple-style-span"/>
    <w:basedOn w:val="Standardstycketeckensnitt"/>
    <w:rsid w:val="00B03206"/>
  </w:style>
  <w:style w:type="character" w:customStyle="1" w:styleId="apple-converted-space">
    <w:name w:val="apple-converted-space"/>
    <w:basedOn w:val="Standardstycketeckensnitt"/>
    <w:rsid w:val="00B03206"/>
  </w:style>
  <w:style w:type="character" w:customStyle="1" w:styleId="s1">
    <w:name w:val="s1"/>
    <w:basedOn w:val="Standardstycketeckensnitt"/>
    <w:rsid w:val="00E21635"/>
  </w:style>
  <w:style w:type="character" w:customStyle="1" w:styleId="Rubrik2Char">
    <w:name w:val="Rubrik 2 Char"/>
    <w:basedOn w:val="Standardstycketeckensnitt"/>
    <w:link w:val="Rubrik2"/>
    <w:uiPriority w:val="9"/>
    <w:semiHidden/>
    <w:rsid w:val="00531A11"/>
    <w:rPr>
      <w:rFonts w:asciiTheme="majorHAnsi" w:eastAsiaTheme="majorEastAsia" w:hAnsiTheme="majorHAnsi" w:cstheme="majorBidi"/>
      <w:color w:val="365F91" w:themeColor="accent1" w:themeShade="BF"/>
      <w:sz w:val="26"/>
      <w:szCs w:val="2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8861">
      <w:bodyDiv w:val="1"/>
      <w:marLeft w:val="0"/>
      <w:marRight w:val="0"/>
      <w:marTop w:val="0"/>
      <w:marBottom w:val="0"/>
      <w:divBdr>
        <w:top w:val="none" w:sz="0" w:space="0" w:color="auto"/>
        <w:left w:val="none" w:sz="0" w:space="0" w:color="auto"/>
        <w:bottom w:val="none" w:sz="0" w:space="0" w:color="auto"/>
        <w:right w:val="none" w:sz="0" w:space="0" w:color="auto"/>
      </w:divBdr>
    </w:div>
    <w:div w:id="820846840">
      <w:bodyDiv w:val="1"/>
      <w:marLeft w:val="0"/>
      <w:marRight w:val="0"/>
      <w:marTop w:val="0"/>
      <w:marBottom w:val="0"/>
      <w:divBdr>
        <w:top w:val="none" w:sz="0" w:space="0" w:color="auto"/>
        <w:left w:val="none" w:sz="0" w:space="0" w:color="auto"/>
        <w:bottom w:val="none" w:sz="0" w:space="0" w:color="auto"/>
        <w:right w:val="none" w:sz="0" w:space="0" w:color="auto"/>
      </w:divBdr>
    </w:div>
    <w:div w:id="1137912922">
      <w:bodyDiv w:val="1"/>
      <w:marLeft w:val="0"/>
      <w:marRight w:val="0"/>
      <w:marTop w:val="0"/>
      <w:marBottom w:val="0"/>
      <w:divBdr>
        <w:top w:val="none" w:sz="0" w:space="0" w:color="auto"/>
        <w:left w:val="none" w:sz="0" w:space="0" w:color="auto"/>
        <w:bottom w:val="none" w:sz="0" w:space="0" w:color="auto"/>
        <w:right w:val="none" w:sz="0" w:space="0" w:color="auto"/>
      </w:divBdr>
    </w:div>
    <w:div w:id="1621062658">
      <w:bodyDiv w:val="1"/>
      <w:marLeft w:val="0"/>
      <w:marRight w:val="0"/>
      <w:marTop w:val="0"/>
      <w:marBottom w:val="0"/>
      <w:divBdr>
        <w:top w:val="none" w:sz="0" w:space="0" w:color="auto"/>
        <w:left w:val="none" w:sz="0" w:space="0" w:color="auto"/>
        <w:bottom w:val="none" w:sz="0" w:space="0" w:color="auto"/>
        <w:right w:val="none" w:sz="0" w:space="0" w:color="auto"/>
      </w:divBdr>
    </w:div>
    <w:div w:id="1745490614">
      <w:bodyDiv w:val="1"/>
      <w:marLeft w:val="0"/>
      <w:marRight w:val="0"/>
      <w:marTop w:val="0"/>
      <w:marBottom w:val="0"/>
      <w:divBdr>
        <w:top w:val="none" w:sz="0" w:space="0" w:color="auto"/>
        <w:left w:val="none" w:sz="0" w:space="0" w:color="auto"/>
        <w:bottom w:val="none" w:sz="0" w:space="0" w:color="auto"/>
        <w:right w:val="none" w:sz="0" w:space="0" w:color="auto"/>
      </w:divBdr>
    </w:div>
    <w:div w:id="2022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90BB-4036-4E59-9A3F-479333877F27}">
  <ds:schemaRefs>
    <ds:schemaRef ds:uri="http://schemas.openxmlformats.org/officeDocument/2006/bibliography"/>
  </ds:schemaRefs>
</ds:datastoreItem>
</file>

<file path=customXml/itemProps2.xml><?xml version="1.0" encoding="utf-8"?>
<ds:datastoreItem xmlns:ds="http://schemas.openxmlformats.org/officeDocument/2006/customXml" ds:itemID="{851E97D7-251E-4C31-85AF-99CF300DE8EB}">
  <ds:schemaRefs>
    <ds:schemaRef ds:uri="http://schemas.openxmlformats.org/officeDocument/2006/bibliography"/>
  </ds:schemaRefs>
</ds:datastoreItem>
</file>

<file path=customXml/itemProps3.xml><?xml version="1.0" encoding="utf-8"?>
<ds:datastoreItem xmlns:ds="http://schemas.openxmlformats.org/officeDocument/2006/customXml" ds:itemID="{D3F611F2-63BA-46E6-BC31-05BFF01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4903</Characters>
  <Application>Microsoft Office Word</Application>
  <DocSecurity>0</DocSecurity>
  <Lines>40</Lines>
  <Paragraphs>11</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VERKSAMHETSBERÄTTELSE 2007</vt:lpstr>
      <vt:lpstr>VERKSAMHETSBERÄTTELSE 2007</vt:lpstr>
      <vt:lpstr>VERKSAMHETSBERÄTTELSE 2007</vt:lpstr>
    </vt:vector>
  </TitlesOfParts>
  <Company>AB Instrumentation</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2007</dc:title>
  <dc:creator>Annette Marino</dc:creator>
  <cp:lastModifiedBy>Lars Jorgen MAGNUSSON</cp:lastModifiedBy>
  <cp:revision>2</cp:revision>
  <cp:lastPrinted>2018-01-14T17:27:00Z</cp:lastPrinted>
  <dcterms:created xsi:type="dcterms:W3CDTF">2018-01-18T18:23:00Z</dcterms:created>
  <dcterms:modified xsi:type="dcterms:W3CDTF">2018-01-18T18:23:00Z</dcterms:modified>
</cp:coreProperties>
</file>