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C6" w:rsidRPr="00B03206" w:rsidRDefault="007B4212" w:rsidP="008B2F91">
      <w:r w:rsidRPr="00B03206">
        <w:tab/>
      </w:r>
    </w:p>
    <w:p w:rsidR="00F6028F" w:rsidRDefault="00F6028F" w:rsidP="005F7137">
      <w:pPr>
        <w:jc w:val="center"/>
        <w:rPr>
          <w:b/>
          <w:sz w:val="32"/>
          <w:szCs w:val="32"/>
        </w:rPr>
      </w:pPr>
    </w:p>
    <w:p w:rsidR="005F7137" w:rsidRPr="00B03206" w:rsidRDefault="005F7137" w:rsidP="005F7137">
      <w:pPr>
        <w:jc w:val="center"/>
        <w:rPr>
          <w:b/>
          <w:sz w:val="32"/>
          <w:szCs w:val="32"/>
        </w:rPr>
      </w:pPr>
      <w:r w:rsidRPr="00B03206">
        <w:rPr>
          <w:b/>
          <w:sz w:val="32"/>
          <w:szCs w:val="32"/>
        </w:rPr>
        <w:t xml:space="preserve">VERKSAMHETSBERÄTTELSE </w:t>
      </w:r>
      <w:r w:rsidR="000D4B70" w:rsidRPr="00B03206">
        <w:rPr>
          <w:b/>
          <w:sz w:val="32"/>
          <w:szCs w:val="32"/>
        </w:rPr>
        <w:t>201</w:t>
      </w:r>
      <w:r w:rsidR="005333FE">
        <w:rPr>
          <w:b/>
          <w:sz w:val="32"/>
          <w:szCs w:val="32"/>
        </w:rPr>
        <w:t>6</w:t>
      </w:r>
    </w:p>
    <w:p w:rsidR="005F7137" w:rsidRPr="00B03206" w:rsidRDefault="005F7137" w:rsidP="005F7137">
      <w:pPr>
        <w:jc w:val="center"/>
        <w:rPr>
          <w:b/>
          <w:sz w:val="32"/>
          <w:szCs w:val="32"/>
        </w:rPr>
      </w:pPr>
      <w:r w:rsidRPr="00B03206">
        <w:rPr>
          <w:b/>
          <w:sz w:val="32"/>
          <w:szCs w:val="32"/>
        </w:rPr>
        <w:t>för Munskänkarna i Bryssel</w:t>
      </w:r>
    </w:p>
    <w:p w:rsidR="005F7137" w:rsidRPr="00B03206" w:rsidRDefault="005F7137" w:rsidP="005F7137">
      <w:pPr>
        <w:jc w:val="center"/>
        <w:rPr>
          <w:b/>
          <w:sz w:val="32"/>
          <w:szCs w:val="32"/>
        </w:rPr>
      </w:pPr>
    </w:p>
    <w:p w:rsidR="005F7137" w:rsidRPr="00B03206" w:rsidRDefault="005F7137" w:rsidP="005F7137">
      <w:pPr>
        <w:rPr>
          <w:b/>
          <w:sz w:val="32"/>
          <w:szCs w:val="32"/>
        </w:rPr>
      </w:pPr>
      <w:bookmarkStart w:id="0" w:name="_GoBack"/>
      <w:bookmarkEnd w:id="0"/>
    </w:p>
    <w:p w:rsidR="005F7137" w:rsidRPr="00B03206" w:rsidRDefault="005F7137" w:rsidP="005F7137">
      <w:pPr>
        <w:rPr>
          <w:b/>
          <w:sz w:val="32"/>
          <w:szCs w:val="32"/>
        </w:rPr>
      </w:pPr>
    </w:p>
    <w:p w:rsidR="005F7137" w:rsidRPr="004853EA" w:rsidRDefault="005F7137" w:rsidP="005F7137">
      <w:pPr>
        <w:rPr>
          <w:b/>
          <w:sz w:val="28"/>
          <w:szCs w:val="28"/>
        </w:rPr>
      </w:pPr>
      <w:r w:rsidRPr="004853EA">
        <w:rPr>
          <w:b/>
          <w:sz w:val="28"/>
          <w:szCs w:val="28"/>
        </w:rPr>
        <w:t>Styrelse</w:t>
      </w:r>
    </w:p>
    <w:p w:rsidR="005F7137" w:rsidRPr="004853EA" w:rsidRDefault="005F7137" w:rsidP="005F7137"/>
    <w:p w:rsidR="005F7137" w:rsidRPr="004853EA" w:rsidRDefault="005F7137" w:rsidP="005F7137">
      <w:r w:rsidRPr="004853EA">
        <w:t>Styrelsen har bestått av följande personer:</w:t>
      </w:r>
    </w:p>
    <w:p w:rsidR="00CE2619" w:rsidRPr="004853EA" w:rsidRDefault="00CE2619" w:rsidP="005F7137"/>
    <w:p w:rsidR="00372C9B" w:rsidRPr="004853EA" w:rsidRDefault="005859BC" w:rsidP="005F7137">
      <w:pPr>
        <w:tabs>
          <w:tab w:val="left" w:pos="1620"/>
          <w:tab w:val="left" w:pos="4500"/>
        </w:tabs>
      </w:pPr>
      <w:r w:rsidRPr="004853EA">
        <w:t>L Jörgen Magnusson</w:t>
      </w:r>
      <w:r w:rsidR="0036457D" w:rsidRPr="004853EA">
        <w:tab/>
        <w:t xml:space="preserve">Ordförande </w:t>
      </w:r>
    </w:p>
    <w:p w:rsidR="005F7137" w:rsidRPr="004853EA" w:rsidRDefault="0031433C" w:rsidP="005F7137">
      <w:pPr>
        <w:tabs>
          <w:tab w:val="left" w:pos="1620"/>
          <w:tab w:val="left" w:pos="4500"/>
        </w:tabs>
      </w:pPr>
      <w:r>
        <w:t>Annette Björklund</w:t>
      </w:r>
      <w:r>
        <w:tab/>
      </w:r>
      <w:r w:rsidR="00372C9B" w:rsidRPr="004853EA">
        <w:t>Sekreterare</w:t>
      </w:r>
    </w:p>
    <w:p w:rsidR="00372C9B" w:rsidRPr="004853EA" w:rsidRDefault="005859BC" w:rsidP="005F7137">
      <w:pPr>
        <w:tabs>
          <w:tab w:val="left" w:pos="1620"/>
          <w:tab w:val="left" w:pos="4500"/>
        </w:tabs>
      </w:pPr>
      <w:r w:rsidRPr="004853EA">
        <w:t>Vesa Vanhanen</w:t>
      </w:r>
      <w:r w:rsidR="00372C9B" w:rsidRPr="004853EA">
        <w:tab/>
      </w:r>
      <w:r w:rsidR="00372C9B" w:rsidRPr="004853EA">
        <w:tab/>
        <w:t>Kassör</w:t>
      </w:r>
    </w:p>
    <w:p w:rsidR="005F7137" w:rsidRPr="004853EA" w:rsidRDefault="000D0F8D" w:rsidP="005F7137">
      <w:pPr>
        <w:tabs>
          <w:tab w:val="left" w:pos="1620"/>
          <w:tab w:val="left" w:pos="4500"/>
        </w:tabs>
      </w:pPr>
      <w:r w:rsidRPr="004853EA">
        <w:t>Gun Söderlund</w:t>
      </w:r>
      <w:r w:rsidR="00B54D41" w:rsidRPr="004853EA">
        <w:t xml:space="preserve"> </w:t>
      </w:r>
      <w:r w:rsidRPr="004853EA">
        <w:t>Merila</w:t>
      </w:r>
      <w:r w:rsidR="005F7137" w:rsidRPr="004853EA">
        <w:tab/>
        <w:t>Utbildningsansvarig</w:t>
      </w:r>
    </w:p>
    <w:p w:rsidR="00372C9B" w:rsidRPr="004853EA" w:rsidRDefault="005333FE" w:rsidP="005F7137">
      <w:pPr>
        <w:tabs>
          <w:tab w:val="left" w:pos="1620"/>
          <w:tab w:val="left" w:pos="4500"/>
        </w:tabs>
      </w:pPr>
      <w:r>
        <w:t>Christine Rosdahl</w:t>
      </w:r>
      <w:r w:rsidR="005859BC" w:rsidRPr="004853EA">
        <w:t xml:space="preserve"> </w:t>
      </w:r>
      <w:r w:rsidR="00372C9B" w:rsidRPr="004853EA">
        <w:tab/>
        <w:t>Provningsansvarig</w:t>
      </w:r>
    </w:p>
    <w:p w:rsidR="00372C9B" w:rsidRPr="004F6386" w:rsidRDefault="0031433C" w:rsidP="005F7137">
      <w:pPr>
        <w:tabs>
          <w:tab w:val="left" w:pos="1620"/>
          <w:tab w:val="left" w:pos="4500"/>
        </w:tabs>
      </w:pPr>
      <w:r>
        <w:t>Fredrik Svensson</w:t>
      </w:r>
      <w:r w:rsidR="008F67D0">
        <w:tab/>
      </w:r>
      <w:r w:rsidR="00372C9B" w:rsidRPr="004F6386">
        <w:t>Provningsansvarig</w:t>
      </w:r>
    </w:p>
    <w:p w:rsidR="000D0F8D" w:rsidRPr="004853EA" w:rsidRDefault="0031433C" w:rsidP="005F7137">
      <w:pPr>
        <w:tabs>
          <w:tab w:val="left" w:pos="1620"/>
          <w:tab w:val="left" w:pos="4500"/>
        </w:tabs>
      </w:pPr>
      <w:r>
        <w:t>Johan Gustafsson</w:t>
      </w:r>
      <w:r>
        <w:tab/>
      </w:r>
      <w:r w:rsidR="00E900AD" w:rsidRPr="004853EA">
        <w:t>Provningsansvarig</w:t>
      </w:r>
    </w:p>
    <w:p w:rsidR="00372C9B" w:rsidRPr="00C20DBA" w:rsidRDefault="00372C9B" w:rsidP="005F7137">
      <w:pPr>
        <w:tabs>
          <w:tab w:val="left" w:pos="1620"/>
          <w:tab w:val="left" w:pos="4500"/>
        </w:tabs>
        <w:rPr>
          <w:highlight w:val="yellow"/>
        </w:rPr>
      </w:pPr>
    </w:p>
    <w:p w:rsidR="005F7137" w:rsidRPr="00C20DBA" w:rsidRDefault="006312A4" w:rsidP="005F7137">
      <w:pPr>
        <w:tabs>
          <w:tab w:val="left" w:pos="1620"/>
          <w:tab w:val="left" w:pos="4500"/>
        </w:tabs>
        <w:rPr>
          <w:highlight w:val="yellow"/>
        </w:rPr>
      </w:pPr>
      <w:r w:rsidRPr="004853EA">
        <w:t>Sektionens</w:t>
      </w:r>
      <w:r w:rsidR="005F7137" w:rsidRPr="004853EA">
        <w:t xml:space="preserve"> årsmöte ägde rum den</w:t>
      </w:r>
      <w:r w:rsidR="000D0F8D" w:rsidRPr="004853EA">
        <w:t xml:space="preserve"> </w:t>
      </w:r>
      <w:r w:rsidR="005333FE">
        <w:t>28</w:t>
      </w:r>
      <w:r w:rsidR="00D116D6" w:rsidRPr="004853EA">
        <w:t xml:space="preserve"> februari. </w:t>
      </w:r>
      <w:r w:rsidR="005F7137" w:rsidRPr="00376BCE">
        <w:t xml:space="preserve">Styrelsen höll </w:t>
      </w:r>
      <w:r w:rsidR="00984EF2">
        <w:t>7</w:t>
      </w:r>
      <w:r w:rsidR="00E67785" w:rsidRPr="00376BCE">
        <w:t xml:space="preserve"> </w:t>
      </w:r>
      <w:r w:rsidR="005F7137" w:rsidRPr="00376BCE">
        <w:t>protokollförda</w:t>
      </w:r>
      <w:r w:rsidR="005F7137" w:rsidRPr="004853EA">
        <w:t xml:space="preserve"> sammanträden under verksamhetsåret</w:t>
      </w:r>
      <w:r w:rsidR="00DF0647">
        <w:t>.</w:t>
      </w:r>
      <w:r w:rsidR="00D116D6" w:rsidRPr="00C20DBA">
        <w:rPr>
          <w:highlight w:val="yellow"/>
        </w:rPr>
        <w:t xml:space="preserve"> </w:t>
      </w:r>
    </w:p>
    <w:p w:rsidR="00D116D6" w:rsidRPr="00C20DBA" w:rsidRDefault="00D116D6" w:rsidP="005F7137">
      <w:pPr>
        <w:tabs>
          <w:tab w:val="left" w:pos="1620"/>
          <w:tab w:val="left" w:pos="4500"/>
        </w:tabs>
        <w:rPr>
          <w:b/>
          <w:sz w:val="28"/>
          <w:szCs w:val="28"/>
          <w:highlight w:val="yellow"/>
        </w:rPr>
      </w:pPr>
    </w:p>
    <w:p w:rsidR="005F7137" w:rsidRDefault="005F7137" w:rsidP="005F7137">
      <w:pPr>
        <w:tabs>
          <w:tab w:val="left" w:pos="1620"/>
          <w:tab w:val="left" w:pos="4500"/>
        </w:tabs>
        <w:rPr>
          <w:b/>
          <w:sz w:val="28"/>
          <w:szCs w:val="28"/>
        </w:rPr>
      </w:pPr>
      <w:r w:rsidRPr="000B63F2">
        <w:rPr>
          <w:b/>
          <w:sz w:val="28"/>
          <w:szCs w:val="28"/>
        </w:rPr>
        <w:t>Provningar</w:t>
      </w:r>
    </w:p>
    <w:p w:rsidR="00F75352" w:rsidRDefault="00F75352" w:rsidP="00F75352">
      <w:pPr>
        <w:tabs>
          <w:tab w:val="left" w:pos="1620"/>
          <w:tab w:val="left" w:pos="4500"/>
        </w:tabs>
        <w:rPr>
          <w:b/>
          <w:sz w:val="28"/>
          <w:szCs w:val="28"/>
        </w:rPr>
      </w:pPr>
    </w:p>
    <w:p w:rsidR="00F75352" w:rsidRDefault="00F75352" w:rsidP="00F75352">
      <w:pPr>
        <w:widowControl w:val="0"/>
        <w:tabs>
          <w:tab w:val="left" w:pos="220"/>
          <w:tab w:val="left" w:pos="720"/>
        </w:tabs>
        <w:autoSpaceDE w:val="0"/>
        <w:autoSpaceDN w:val="0"/>
        <w:adjustRightInd w:val="0"/>
        <w:jc w:val="both"/>
        <w:rPr>
          <w:lang w:eastAsia="en-US"/>
        </w:rPr>
      </w:pPr>
      <w:r>
        <w:rPr>
          <w:lang w:eastAsia="en-US"/>
        </w:rPr>
        <w:t xml:space="preserve">20 januari </w:t>
      </w:r>
      <w:r>
        <w:rPr>
          <w:lang w:eastAsia="en-US"/>
        </w:rPr>
        <w:tab/>
        <w:t>Champagneprovning</w:t>
      </w:r>
      <w:r>
        <w:rPr>
          <w:lang w:eastAsia="en-US"/>
        </w:rPr>
        <w:tab/>
      </w:r>
      <w:r>
        <w:rPr>
          <w:lang w:eastAsia="en-US"/>
        </w:rPr>
        <w:tab/>
      </w:r>
      <w:r>
        <w:rPr>
          <w:lang w:eastAsia="en-US"/>
        </w:rPr>
        <w:tab/>
        <w:t>Peder Biström</w:t>
      </w:r>
    </w:p>
    <w:p w:rsidR="00F75352" w:rsidRDefault="00F75352" w:rsidP="00F75352">
      <w:pPr>
        <w:widowControl w:val="0"/>
        <w:tabs>
          <w:tab w:val="left" w:pos="220"/>
          <w:tab w:val="left" w:pos="720"/>
        </w:tabs>
        <w:autoSpaceDE w:val="0"/>
        <w:autoSpaceDN w:val="0"/>
        <w:adjustRightInd w:val="0"/>
        <w:jc w:val="both"/>
        <w:rPr>
          <w:lang w:eastAsia="en-US"/>
        </w:rPr>
      </w:pPr>
      <w:r>
        <w:rPr>
          <w:lang w:eastAsia="en-US"/>
        </w:rPr>
        <w:t>16 mars</w:t>
      </w:r>
      <w:r>
        <w:rPr>
          <w:lang w:eastAsia="en-US"/>
        </w:rPr>
        <w:tab/>
        <w:t>Australiensisk vinprovning</w:t>
      </w:r>
      <w:r>
        <w:rPr>
          <w:lang w:eastAsia="en-US"/>
        </w:rPr>
        <w:tab/>
      </w:r>
      <w:r>
        <w:rPr>
          <w:lang w:eastAsia="en-US"/>
        </w:rPr>
        <w:tab/>
      </w:r>
      <w:r>
        <w:rPr>
          <w:lang w:eastAsia="en-US"/>
        </w:rPr>
        <w:tab/>
      </w:r>
      <w:proofErr w:type="spellStart"/>
      <w:r>
        <w:rPr>
          <w:lang w:eastAsia="en-US"/>
        </w:rPr>
        <w:t>Crush</w:t>
      </w:r>
      <w:proofErr w:type="spellEnd"/>
      <w:r>
        <w:rPr>
          <w:lang w:eastAsia="en-US"/>
        </w:rPr>
        <w:t xml:space="preserve"> Wine</w:t>
      </w:r>
    </w:p>
    <w:p w:rsidR="00F75352" w:rsidRPr="00E24811" w:rsidRDefault="00F75352" w:rsidP="00F75352">
      <w:pPr>
        <w:widowControl w:val="0"/>
        <w:tabs>
          <w:tab w:val="left" w:pos="220"/>
          <w:tab w:val="left" w:pos="720"/>
        </w:tabs>
        <w:autoSpaceDE w:val="0"/>
        <w:autoSpaceDN w:val="0"/>
        <w:adjustRightInd w:val="0"/>
        <w:jc w:val="both"/>
        <w:rPr>
          <w:lang w:val="nb-NO"/>
        </w:rPr>
      </w:pPr>
      <w:r w:rsidRPr="00E24811">
        <w:rPr>
          <w:lang w:val="nb-NO"/>
        </w:rPr>
        <w:t>6 april</w:t>
      </w:r>
      <w:r w:rsidRPr="00E24811">
        <w:rPr>
          <w:lang w:val="nb-NO"/>
        </w:rPr>
        <w:tab/>
      </w:r>
      <w:r w:rsidRPr="00E24811">
        <w:rPr>
          <w:lang w:val="nb-NO"/>
        </w:rPr>
        <w:tab/>
        <w:t xml:space="preserve">Årets vinort Priorat &amp; Montsant </w:t>
      </w:r>
      <w:r w:rsidRPr="00E24811">
        <w:rPr>
          <w:lang w:val="nb-NO"/>
        </w:rPr>
        <w:tab/>
      </w:r>
      <w:r w:rsidRPr="00E24811">
        <w:rPr>
          <w:lang w:val="nb-NO"/>
        </w:rPr>
        <w:tab/>
        <w:t>Pedro Ballesteros</w:t>
      </w:r>
    </w:p>
    <w:p w:rsidR="00F75352" w:rsidRDefault="00F75352" w:rsidP="00F75352">
      <w:pPr>
        <w:widowControl w:val="0"/>
        <w:tabs>
          <w:tab w:val="left" w:pos="220"/>
          <w:tab w:val="left" w:pos="720"/>
        </w:tabs>
        <w:autoSpaceDE w:val="0"/>
        <w:autoSpaceDN w:val="0"/>
        <w:adjustRightInd w:val="0"/>
        <w:jc w:val="both"/>
        <w:rPr>
          <w:lang w:eastAsia="en-US"/>
        </w:rPr>
      </w:pPr>
      <w:r>
        <w:rPr>
          <w:lang w:eastAsia="en-US"/>
        </w:rPr>
        <w:t xml:space="preserve">27 april </w:t>
      </w:r>
      <w:r>
        <w:rPr>
          <w:lang w:eastAsia="en-US"/>
        </w:rPr>
        <w:tab/>
        <w:t>3 vita och 3 röda viner</w:t>
      </w:r>
      <w:r>
        <w:rPr>
          <w:lang w:eastAsia="en-US"/>
        </w:rPr>
        <w:tab/>
      </w:r>
      <w:r>
        <w:rPr>
          <w:lang w:eastAsia="en-US"/>
        </w:rPr>
        <w:tab/>
      </w:r>
      <w:r>
        <w:rPr>
          <w:lang w:eastAsia="en-US"/>
        </w:rPr>
        <w:tab/>
      </w:r>
      <w:proofErr w:type="spellStart"/>
      <w:r>
        <w:rPr>
          <w:lang w:eastAsia="en-US"/>
        </w:rPr>
        <w:t>Mouchart</w:t>
      </w:r>
      <w:proofErr w:type="spellEnd"/>
    </w:p>
    <w:p w:rsidR="00F75352" w:rsidRDefault="00F75352" w:rsidP="00F75352">
      <w:pPr>
        <w:widowControl w:val="0"/>
        <w:tabs>
          <w:tab w:val="left" w:pos="220"/>
          <w:tab w:val="left" w:pos="720"/>
        </w:tabs>
        <w:autoSpaceDE w:val="0"/>
        <w:autoSpaceDN w:val="0"/>
        <w:adjustRightInd w:val="0"/>
        <w:jc w:val="both"/>
        <w:rPr>
          <w:lang w:eastAsia="en-US"/>
        </w:rPr>
      </w:pPr>
      <w:r>
        <w:rPr>
          <w:lang w:eastAsia="en-US"/>
        </w:rPr>
        <w:t>19 maj</w:t>
      </w:r>
      <w:r>
        <w:rPr>
          <w:lang w:eastAsia="en-US"/>
        </w:rPr>
        <w:tab/>
      </w:r>
      <w:r>
        <w:rPr>
          <w:lang w:eastAsia="en-US"/>
        </w:rPr>
        <w:tab/>
        <w:t>Moselprovning</w:t>
      </w:r>
      <w:r>
        <w:rPr>
          <w:lang w:eastAsia="en-US"/>
        </w:rPr>
        <w:tab/>
      </w:r>
      <w:r>
        <w:rPr>
          <w:lang w:eastAsia="en-US"/>
        </w:rPr>
        <w:tab/>
      </w:r>
      <w:r>
        <w:rPr>
          <w:lang w:eastAsia="en-US"/>
        </w:rPr>
        <w:tab/>
        <w:t>Fredrik Svensson</w:t>
      </w:r>
    </w:p>
    <w:p w:rsidR="00F75352" w:rsidRDefault="00F75352" w:rsidP="00F75352">
      <w:pPr>
        <w:widowControl w:val="0"/>
        <w:tabs>
          <w:tab w:val="left" w:pos="1304"/>
          <w:tab w:val="left" w:pos="2608"/>
          <w:tab w:val="left" w:pos="3912"/>
          <w:tab w:val="left" w:pos="5216"/>
          <w:tab w:val="left" w:pos="6520"/>
          <w:tab w:val="left" w:pos="7824"/>
        </w:tabs>
        <w:autoSpaceDE w:val="0"/>
        <w:autoSpaceDN w:val="0"/>
        <w:adjustRightInd w:val="0"/>
        <w:jc w:val="both"/>
        <w:rPr>
          <w:lang w:eastAsia="en-US"/>
        </w:rPr>
      </w:pPr>
      <w:r>
        <w:rPr>
          <w:lang w:eastAsia="en-US"/>
        </w:rPr>
        <w:t>15 juni</w:t>
      </w:r>
      <w:r>
        <w:rPr>
          <w:lang w:eastAsia="en-US"/>
        </w:rPr>
        <w:tab/>
      </w:r>
      <w:proofErr w:type="spellStart"/>
      <w:r>
        <w:rPr>
          <w:lang w:eastAsia="en-US"/>
        </w:rPr>
        <w:t>Roséprovning</w:t>
      </w:r>
      <w:proofErr w:type="spellEnd"/>
      <w:r>
        <w:rPr>
          <w:lang w:eastAsia="en-US"/>
        </w:rPr>
        <w:tab/>
      </w:r>
      <w:r>
        <w:rPr>
          <w:lang w:eastAsia="en-US"/>
        </w:rPr>
        <w:tab/>
      </w:r>
      <w:r>
        <w:rPr>
          <w:lang w:eastAsia="en-US"/>
        </w:rPr>
        <w:tab/>
        <w:t xml:space="preserve">Gun och Urpo </w:t>
      </w:r>
      <w:proofErr w:type="spellStart"/>
      <w:r>
        <w:rPr>
          <w:lang w:eastAsia="en-US"/>
        </w:rPr>
        <w:t>Merila</w:t>
      </w:r>
      <w:proofErr w:type="spellEnd"/>
    </w:p>
    <w:p w:rsidR="00F75352" w:rsidRDefault="00F75352" w:rsidP="00F75352">
      <w:pPr>
        <w:widowControl w:val="0"/>
        <w:tabs>
          <w:tab w:val="left" w:pos="1304"/>
          <w:tab w:val="left" w:pos="2608"/>
          <w:tab w:val="left" w:pos="3912"/>
          <w:tab w:val="left" w:pos="5216"/>
          <w:tab w:val="left" w:pos="6520"/>
          <w:tab w:val="left" w:pos="7824"/>
        </w:tabs>
        <w:autoSpaceDE w:val="0"/>
        <w:autoSpaceDN w:val="0"/>
        <w:adjustRightInd w:val="0"/>
        <w:ind w:left="1305" w:hanging="1305"/>
        <w:jc w:val="both"/>
        <w:rPr>
          <w:bCs/>
          <w:szCs w:val="26"/>
          <w:lang w:eastAsia="en-US"/>
        </w:rPr>
      </w:pPr>
      <w:r>
        <w:rPr>
          <w:lang w:eastAsia="en-US"/>
        </w:rPr>
        <w:t>19 september Introduktionskväll</w:t>
      </w:r>
      <w:r>
        <w:rPr>
          <w:lang w:eastAsia="en-US"/>
        </w:rPr>
        <w:tab/>
      </w:r>
      <w:r>
        <w:rPr>
          <w:lang w:eastAsia="en-US"/>
        </w:rPr>
        <w:tab/>
      </w:r>
      <w:r>
        <w:rPr>
          <w:lang w:eastAsia="en-US"/>
        </w:rPr>
        <w:tab/>
      </w:r>
      <w:r>
        <w:rPr>
          <w:sz w:val="22"/>
          <w:lang w:eastAsia="en-US"/>
        </w:rPr>
        <w:t>LJ Magnusson, F Svensson</w:t>
      </w:r>
    </w:p>
    <w:p w:rsidR="00F75352" w:rsidRDefault="00F75352" w:rsidP="00F75352">
      <w:pPr>
        <w:widowControl w:val="0"/>
        <w:tabs>
          <w:tab w:val="left" w:pos="1304"/>
          <w:tab w:val="left" w:pos="2608"/>
          <w:tab w:val="left" w:pos="3912"/>
          <w:tab w:val="left" w:pos="5216"/>
          <w:tab w:val="left" w:pos="6520"/>
          <w:tab w:val="left" w:pos="7824"/>
        </w:tabs>
        <w:autoSpaceDE w:val="0"/>
        <w:autoSpaceDN w:val="0"/>
        <w:adjustRightInd w:val="0"/>
        <w:jc w:val="both"/>
        <w:rPr>
          <w:szCs w:val="26"/>
          <w:lang w:eastAsia="en-US"/>
        </w:rPr>
      </w:pPr>
      <w:r>
        <w:rPr>
          <w:bCs/>
          <w:szCs w:val="26"/>
          <w:lang w:eastAsia="en-US"/>
        </w:rPr>
        <w:t>21 september Priorat/</w:t>
      </w:r>
      <w:proofErr w:type="spellStart"/>
      <w:r>
        <w:rPr>
          <w:bCs/>
          <w:szCs w:val="26"/>
          <w:lang w:eastAsia="en-US"/>
        </w:rPr>
        <w:t>Montsant</w:t>
      </w:r>
      <w:proofErr w:type="spellEnd"/>
      <w:r>
        <w:rPr>
          <w:bCs/>
          <w:szCs w:val="26"/>
          <w:lang w:eastAsia="en-US"/>
        </w:rPr>
        <w:t xml:space="preserve"> </w:t>
      </w:r>
      <w:r>
        <w:rPr>
          <w:bCs/>
          <w:szCs w:val="26"/>
          <w:lang w:eastAsia="en-US"/>
        </w:rPr>
        <w:tab/>
      </w:r>
      <w:r>
        <w:rPr>
          <w:bCs/>
          <w:szCs w:val="26"/>
          <w:lang w:eastAsia="en-US"/>
        </w:rPr>
        <w:tab/>
      </w:r>
      <w:r>
        <w:rPr>
          <w:bCs/>
          <w:szCs w:val="26"/>
          <w:lang w:eastAsia="en-US"/>
        </w:rPr>
        <w:tab/>
        <w:t xml:space="preserve">Gun och Urpo </w:t>
      </w:r>
      <w:proofErr w:type="spellStart"/>
      <w:r>
        <w:rPr>
          <w:bCs/>
          <w:szCs w:val="26"/>
          <w:lang w:eastAsia="en-US"/>
        </w:rPr>
        <w:t>Merila</w:t>
      </w:r>
      <w:proofErr w:type="spellEnd"/>
    </w:p>
    <w:p w:rsidR="00F75352" w:rsidRDefault="00F75352" w:rsidP="00F75352">
      <w:pPr>
        <w:widowControl w:val="0"/>
        <w:autoSpaceDE w:val="0"/>
        <w:autoSpaceDN w:val="0"/>
        <w:adjustRightInd w:val="0"/>
        <w:rPr>
          <w:szCs w:val="26"/>
          <w:lang w:eastAsia="en-US"/>
        </w:rPr>
      </w:pPr>
      <w:r>
        <w:rPr>
          <w:szCs w:val="26"/>
          <w:lang w:eastAsia="en-US"/>
        </w:rPr>
        <w:t xml:space="preserve">24 september Middag och vinprovning på Le </w:t>
      </w:r>
      <w:proofErr w:type="spellStart"/>
      <w:r>
        <w:rPr>
          <w:szCs w:val="26"/>
          <w:lang w:eastAsia="en-US"/>
        </w:rPr>
        <w:t>Coq</w:t>
      </w:r>
      <w:proofErr w:type="spellEnd"/>
      <w:r>
        <w:rPr>
          <w:szCs w:val="26"/>
          <w:lang w:eastAsia="en-US"/>
        </w:rPr>
        <w:t xml:space="preserve"> en </w:t>
      </w:r>
      <w:proofErr w:type="spellStart"/>
      <w:r>
        <w:rPr>
          <w:szCs w:val="26"/>
          <w:lang w:eastAsia="en-US"/>
        </w:rPr>
        <w:t>Pâte</w:t>
      </w:r>
      <w:proofErr w:type="spellEnd"/>
      <w:r>
        <w:rPr>
          <w:szCs w:val="26"/>
          <w:lang w:eastAsia="en-US"/>
        </w:rPr>
        <w:tab/>
        <w:t xml:space="preserve">V </w:t>
      </w:r>
      <w:proofErr w:type="spellStart"/>
      <w:r>
        <w:rPr>
          <w:szCs w:val="26"/>
          <w:lang w:eastAsia="en-US"/>
        </w:rPr>
        <w:t>Odlén</w:t>
      </w:r>
      <w:proofErr w:type="spellEnd"/>
      <w:r>
        <w:rPr>
          <w:szCs w:val="26"/>
          <w:lang w:eastAsia="en-US"/>
        </w:rPr>
        <w:t>, C Rosdahl</w:t>
      </w:r>
    </w:p>
    <w:p w:rsidR="00F75352" w:rsidRDefault="00F75352" w:rsidP="00F75352">
      <w:pPr>
        <w:widowControl w:val="0"/>
        <w:autoSpaceDE w:val="0"/>
        <w:autoSpaceDN w:val="0"/>
        <w:adjustRightInd w:val="0"/>
        <w:rPr>
          <w:szCs w:val="26"/>
          <w:lang w:eastAsia="en-US"/>
        </w:rPr>
      </w:pPr>
      <w:r>
        <w:rPr>
          <w:szCs w:val="26"/>
          <w:lang w:eastAsia="en-US"/>
        </w:rPr>
        <w:t>19 oktober</w:t>
      </w:r>
      <w:r>
        <w:rPr>
          <w:szCs w:val="26"/>
          <w:lang w:eastAsia="en-US"/>
        </w:rPr>
        <w:tab/>
        <w:t>Naturviner</w:t>
      </w:r>
      <w:r>
        <w:rPr>
          <w:szCs w:val="26"/>
          <w:lang w:eastAsia="en-US"/>
        </w:rPr>
        <w:tab/>
      </w:r>
      <w:r>
        <w:rPr>
          <w:szCs w:val="26"/>
          <w:lang w:eastAsia="en-US"/>
        </w:rPr>
        <w:tab/>
      </w:r>
      <w:r>
        <w:rPr>
          <w:szCs w:val="26"/>
          <w:lang w:eastAsia="en-US"/>
        </w:rPr>
        <w:tab/>
      </w:r>
      <w:r>
        <w:rPr>
          <w:szCs w:val="26"/>
          <w:lang w:eastAsia="en-US"/>
        </w:rPr>
        <w:tab/>
        <w:t>Fredrik Svensson</w:t>
      </w:r>
    </w:p>
    <w:p w:rsidR="00F75352" w:rsidRDefault="00F75352" w:rsidP="00F75352">
      <w:pPr>
        <w:widowControl w:val="0"/>
        <w:autoSpaceDE w:val="0"/>
        <w:autoSpaceDN w:val="0"/>
        <w:adjustRightInd w:val="0"/>
        <w:rPr>
          <w:szCs w:val="26"/>
          <w:lang w:eastAsia="en-US"/>
        </w:rPr>
      </w:pPr>
      <w:r>
        <w:rPr>
          <w:szCs w:val="26"/>
          <w:lang w:eastAsia="en-US"/>
        </w:rPr>
        <w:t>16 november Södra Rhône</w:t>
      </w:r>
      <w:r>
        <w:rPr>
          <w:szCs w:val="26"/>
          <w:lang w:eastAsia="en-US"/>
        </w:rPr>
        <w:tab/>
      </w:r>
      <w:r>
        <w:rPr>
          <w:szCs w:val="26"/>
          <w:lang w:eastAsia="en-US"/>
        </w:rPr>
        <w:tab/>
      </w:r>
      <w:r>
        <w:rPr>
          <w:szCs w:val="26"/>
          <w:lang w:eastAsia="en-US"/>
        </w:rPr>
        <w:tab/>
      </w:r>
      <w:r>
        <w:rPr>
          <w:szCs w:val="26"/>
          <w:lang w:eastAsia="en-US"/>
        </w:rPr>
        <w:tab/>
        <w:t>Annette Marino</w:t>
      </w:r>
    </w:p>
    <w:p w:rsidR="00F75352" w:rsidRDefault="00F75352" w:rsidP="00F75352">
      <w:pPr>
        <w:widowControl w:val="0"/>
        <w:autoSpaceDE w:val="0"/>
        <w:autoSpaceDN w:val="0"/>
        <w:adjustRightInd w:val="0"/>
        <w:rPr>
          <w:szCs w:val="26"/>
          <w:lang w:eastAsia="en-US"/>
        </w:rPr>
      </w:pPr>
      <w:r>
        <w:rPr>
          <w:szCs w:val="26"/>
          <w:lang w:eastAsia="en-US"/>
        </w:rPr>
        <w:t>30 november Årgångs- och prestigechampagner</w:t>
      </w:r>
      <w:r>
        <w:rPr>
          <w:lang w:eastAsia="en-US"/>
        </w:rPr>
        <w:tab/>
      </w:r>
      <w:r>
        <w:rPr>
          <w:lang w:eastAsia="en-US"/>
        </w:rPr>
        <w:tab/>
        <w:t>Peder Biström</w:t>
      </w:r>
    </w:p>
    <w:p w:rsidR="00F75352" w:rsidRDefault="00F75352" w:rsidP="005F7137">
      <w:pPr>
        <w:tabs>
          <w:tab w:val="left" w:pos="1620"/>
          <w:tab w:val="left" w:pos="4500"/>
        </w:tabs>
      </w:pPr>
    </w:p>
    <w:p w:rsidR="005F7137" w:rsidRPr="0031433C" w:rsidRDefault="00F75352" w:rsidP="005F7137">
      <w:pPr>
        <w:tabs>
          <w:tab w:val="left" w:pos="1620"/>
          <w:tab w:val="left" w:pos="4500"/>
        </w:tabs>
      </w:pPr>
      <w:r>
        <w:t xml:space="preserve">Totalt har provningarna inklusive årsmötesprovningen </w:t>
      </w:r>
      <w:r w:rsidRPr="00F75352">
        <w:t xml:space="preserve">lockat ca </w:t>
      </w:r>
      <w:r w:rsidRPr="008B2F91">
        <w:rPr>
          <w:b/>
        </w:rPr>
        <w:t>2</w:t>
      </w:r>
      <w:r w:rsidR="00082140">
        <w:rPr>
          <w:b/>
        </w:rPr>
        <w:t>8</w:t>
      </w:r>
      <w:r w:rsidRPr="008B2F91">
        <w:rPr>
          <w:b/>
        </w:rPr>
        <w:t>0</w:t>
      </w:r>
      <w:r w:rsidRPr="00E24811">
        <w:rPr>
          <w:b/>
        </w:rPr>
        <w:t xml:space="preserve"> </w:t>
      </w:r>
      <w:r w:rsidRPr="00F75352">
        <w:t>deltagare</w:t>
      </w:r>
      <w:r w:rsidR="002F4E9E" w:rsidRPr="0031433C">
        <w:t>.</w:t>
      </w:r>
    </w:p>
    <w:p w:rsidR="005F7137" w:rsidRPr="00C20DBA" w:rsidRDefault="005F7137" w:rsidP="005F7137">
      <w:pPr>
        <w:tabs>
          <w:tab w:val="left" w:pos="1620"/>
          <w:tab w:val="left" w:pos="4500"/>
        </w:tabs>
        <w:rPr>
          <w:highlight w:val="yellow"/>
        </w:rPr>
      </w:pPr>
    </w:p>
    <w:p w:rsidR="005F7137" w:rsidRPr="00DF0647" w:rsidRDefault="00E56B8E" w:rsidP="005F7137">
      <w:pPr>
        <w:tabs>
          <w:tab w:val="left" w:pos="1620"/>
          <w:tab w:val="left" w:pos="4500"/>
        </w:tabs>
        <w:rPr>
          <w:b/>
          <w:sz w:val="28"/>
          <w:szCs w:val="28"/>
        </w:rPr>
      </w:pPr>
      <w:r w:rsidRPr="00DF0647">
        <w:rPr>
          <w:b/>
          <w:sz w:val="28"/>
          <w:szCs w:val="28"/>
        </w:rPr>
        <w:t>Seminarier</w:t>
      </w:r>
    </w:p>
    <w:p w:rsidR="005F7137" w:rsidRPr="00C20DBA" w:rsidRDefault="005F7137" w:rsidP="005F7137">
      <w:pPr>
        <w:tabs>
          <w:tab w:val="left" w:pos="1620"/>
          <w:tab w:val="left" w:pos="4500"/>
        </w:tabs>
        <w:rPr>
          <w:b/>
          <w:sz w:val="28"/>
          <w:szCs w:val="28"/>
          <w:highlight w:val="yellow"/>
        </w:rPr>
      </w:pPr>
    </w:p>
    <w:p w:rsidR="005F7137" w:rsidRPr="00C20DBA" w:rsidRDefault="00C41608" w:rsidP="00DF0647">
      <w:pPr>
        <w:rPr>
          <w:highlight w:val="yellow"/>
        </w:rPr>
      </w:pPr>
      <w:r>
        <w:rPr>
          <w:lang w:eastAsia="en-US"/>
        </w:rPr>
        <w:t xml:space="preserve">28 </w:t>
      </w:r>
      <w:r w:rsidR="00D21CC9" w:rsidRPr="004853EA">
        <w:rPr>
          <w:lang w:eastAsia="en-US"/>
        </w:rPr>
        <w:t>februari</w:t>
      </w:r>
      <w:r w:rsidR="00705580" w:rsidRPr="004853EA">
        <w:rPr>
          <w:lang w:eastAsia="en-US"/>
        </w:rPr>
        <w:t xml:space="preserve">: </w:t>
      </w:r>
      <w:r w:rsidR="006312A4" w:rsidRPr="004853EA">
        <w:rPr>
          <w:lang w:eastAsia="en-US"/>
        </w:rPr>
        <w:t xml:space="preserve">I samband med årsmötet </w:t>
      </w:r>
      <w:r w:rsidR="006312A4" w:rsidRPr="00DF0647">
        <w:rPr>
          <w:lang w:eastAsia="en-US"/>
        </w:rPr>
        <w:t xml:space="preserve">höll </w:t>
      </w:r>
      <w:r w:rsidR="005333FE">
        <w:t>Rickard Albin</w:t>
      </w:r>
      <w:r w:rsidR="00DF0647">
        <w:t xml:space="preserve"> seminarium med </w:t>
      </w:r>
      <w:r w:rsidR="005333FE">
        <w:t xml:space="preserve">”Vin och </w:t>
      </w:r>
      <w:proofErr w:type="spellStart"/>
      <w:r w:rsidR="005333FE">
        <w:t>Sensorik</w:t>
      </w:r>
      <w:proofErr w:type="spellEnd"/>
      <w:r w:rsidR="005333FE">
        <w:t>” som</w:t>
      </w:r>
      <w:r w:rsidR="00DF0647">
        <w:t xml:space="preserve"> tema.</w:t>
      </w:r>
    </w:p>
    <w:p w:rsidR="00F6028F" w:rsidRPr="004F6386" w:rsidRDefault="00F6028F" w:rsidP="0031433C">
      <w:pPr>
        <w:jc w:val="both"/>
        <w:rPr>
          <w:highlight w:val="yellow"/>
        </w:rPr>
      </w:pPr>
    </w:p>
    <w:p w:rsidR="00F6028F" w:rsidRDefault="00F6028F" w:rsidP="00984EF2">
      <w:pPr>
        <w:rPr>
          <w:b/>
          <w:sz w:val="28"/>
        </w:rPr>
      </w:pPr>
    </w:p>
    <w:p w:rsidR="00F6028F" w:rsidRDefault="00F6028F" w:rsidP="00984EF2">
      <w:pPr>
        <w:rPr>
          <w:b/>
          <w:sz w:val="28"/>
        </w:rPr>
      </w:pPr>
    </w:p>
    <w:p w:rsidR="00F6028F" w:rsidRDefault="00F6028F" w:rsidP="00984EF2">
      <w:pPr>
        <w:rPr>
          <w:b/>
          <w:sz w:val="28"/>
        </w:rPr>
      </w:pPr>
    </w:p>
    <w:p w:rsidR="00984EF2" w:rsidRPr="00C45158" w:rsidRDefault="00984EF2" w:rsidP="00984EF2">
      <w:pPr>
        <w:rPr>
          <w:b/>
          <w:sz w:val="28"/>
        </w:rPr>
      </w:pPr>
      <w:r w:rsidRPr="008B2F91">
        <w:rPr>
          <w:b/>
          <w:sz w:val="28"/>
        </w:rPr>
        <w:lastRenderedPageBreak/>
        <w:t>Utbildningsverksamheten</w:t>
      </w:r>
    </w:p>
    <w:p w:rsidR="00F6028F" w:rsidRDefault="00F6028F" w:rsidP="00984EF2">
      <w:pPr>
        <w:jc w:val="both"/>
      </w:pPr>
    </w:p>
    <w:p w:rsidR="00984EF2" w:rsidRDefault="00984EF2" w:rsidP="00984EF2">
      <w:pPr>
        <w:jc w:val="both"/>
      </w:pPr>
      <w:r>
        <w:t xml:space="preserve">Under verksamhetsåret 2016 har vi som tidigare år haft en omfattande utbildningsverksamhet. De flesta medlemmar kommer med i Munskänkarna i samband med att de börjar på ettbetygskursen. </w:t>
      </w:r>
    </w:p>
    <w:p w:rsidR="00984EF2" w:rsidRDefault="00984EF2" w:rsidP="00984EF2">
      <w:pPr>
        <w:jc w:val="both"/>
      </w:pPr>
      <w:r>
        <w:t>Som tidigare har efterfrågan på kurser varit större än vad sektionen haft kapacitet att tillgodose, eftersom nästan alla kursledare är medlemmar som undervisar vid sidan av sitt vanliga arbete. Utan dessa ledares goda insatser skulle vi inte kunna erbjuda så mycket undervisning.</w:t>
      </w:r>
    </w:p>
    <w:p w:rsidR="00984EF2" w:rsidRDefault="00984EF2" w:rsidP="00984EF2">
      <w:pPr>
        <w:jc w:val="both"/>
      </w:pPr>
    </w:p>
    <w:p w:rsidR="00984EF2" w:rsidRDefault="00984EF2" w:rsidP="00984EF2">
      <w:pPr>
        <w:tabs>
          <w:tab w:val="left" w:pos="1620"/>
          <w:tab w:val="left" w:pos="4500"/>
        </w:tabs>
        <w:jc w:val="both"/>
      </w:pPr>
      <w:r>
        <w:t xml:space="preserve">I Brysselsektionen har cirka 70 procent av medlemmarna avlagt betyg för de olika kurserna, att jämföra med genomsnittet för Munskänkarna i Sverige </w:t>
      </w:r>
      <w:r w:rsidRPr="006C373C">
        <w:t>som är drygt 35 procent. Många fler har följt de olika kurserna, men har av olika anledningar inte tenterat klart kurserna.</w:t>
      </w:r>
    </w:p>
    <w:p w:rsidR="00984EF2" w:rsidRDefault="00984EF2" w:rsidP="00984EF2">
      <w:pPr>
        <w:jc w:val="both"/>
      </w:pPr>
    </w:p>
    <w:p w:rsidR="00984EF2" w:rsidRDefault="00984EF2" w:rsidP="00984EF2">
      <w:pPr>
        <w:jc w:val="both"/>
      </w:pPr>
      <w:r>
        <w:t xml:space="preserve">Att döma av många önskemål från kursdeltagarna om ytterligare kurser, bland annat en ny druvkurs (kommer att starta under våren 2017), torde kursintresset inte vara i avtagande. Även det stora intresset för den ettbetygskurs som startade under hösten 2016 (med en reservlista) tyder på stort intresse. </w:t>
      </w:r>
    </w:p>
    <w:p w:rsidR="00984EF2" w:rsidRDefault="00984EF2" w:rsidP="00984EF2">
      <w:pPr>
        <w:jc w:val="both"/>
      </w:pPr>
    </w:p>
    <w:p w:rsidR="00984EF2" w:rsidRDefault="00984EF2" w:rsidP="00984EF2">
      <w:pPr>
        <w:jc w:val="both"/>
        <w:rPr>
          <w:b/>
          <w:bCs/>
        </w:rPr>
      </w:pPr>
      <w:r>
        <w:rPr>
          <w:b/>
          <w:bCs/>
        </w:rPr>
        <w:t>Ettbetygskurs</w:t>
      </w:r>
    </w:p>
    <w:p w:rsidR="00984EF2" w:rsidRDefault="00984EF2" w:rsidP="00984EF2">
      <w:pPr>
        <w:jc w:val="both"/>
        <w:rPr>
          <w:b/>
          <w:bCs/>
        </w:rPr>
      </w:pPr>
    </w:p>
    <w:p w:rsidR="00984EF2" w:rsidRDefault="00984EF2" w:rsidP="00984EF2">
      <w:pPr>
        <w:jc w:val="both"/>
      </w:pPr>
      <w:r>
        <w:t xml:space="preserve">Den ettbetygskurs som startade i november 2015 med 14 deltagare avslutades med prov i mars 2016. </w:t>
      </w:r>
    </w:p>
    <w:p w:rsidR="00984EF2" w:rsidRDefault="00984EF2" w:rsidP="00984EF2">
      <w:pPr>
        <w:jc w:val="both"/>
      </w:pPr>
      <w:r>
        <w:t>Några deltagare nöjde sig med att följa kursen utan att sedan gå upp i provet. Tio personer klarade betyget under våren 2016.</w:t>
      </w:r>
    </w:p>
    <w:p w:rsidR="00984EF2" w:rsidRDefault="00984EF2" w:rsidP="00984EF2">
      <w:pPr>
        <w:jc w:val="both"/>
      </w:pPr>
      <w:r>
        <w:t>En ny ettbetygskurs med 19 deltagare startade i oktober 2016 (och kommer att avslutas med prov i mars 2017). Till denna kurs hade vi fler anmälningar än platser.</w:t>
      </w:r>
    </w:p>
    <w:p w:rsidR="00984EF2" w:rsidRDefault="00984EF2" w:rsidP="00984EF2">
      <w:pPr>
        <w:jc w:val="both"/>
      </w:pPr>
    </w:p>
    <w:p w:rsidR="00984EF2" w:rsidRDefault="00984EF2" w:rsidP="00984EF2">
      <w:pPr>
        <w:jc w:val="both"/>
        <w:rPr>
          <w:b/>
        </w:rPr>
      </w:pPr>
      <w:r>
        <w:rPr>
          <w:b/>
        </w:rPr>
        <w:t>Druvkurs</w:t>
      </w:r>
    </w:p>
    <w:p w:rsidR="00984EF2" w:rsidRDefault="00984EF2" w:rsidP="00984EF2">
      <w:pPr>
        <w:jc w:val="both"/>
        <w:rPr>
          <w:b/>
        </w:rPr>
      </w:pPr>
    </w:p>
    <w:p w:rsidR="00984EF2" w:rsidRDefault="00984EF2" w:rsidP="00984EF2">
      <w:pPr>
        <w:jc w:val="both"/>
      </w:pPr>
      <w:r>
        <w:t>Genom prov under våren 2016 klarade sju personer betyget (rest från tidigare års kurser). Ingen druvkurs anordnades under 2016.</w:t>
      </w:r>
    </w:p>
    <w:p w:rsidR="00984EF2" w:rsidRDefault="00984EF2" w:rsidP="00984EF2">
      <w:pPr>
        <w:jc w:val="both"/>
      </w:pPr>
    </w:p>
    <w:p w:rsidR="00984EF2" w:rsidRDefault="00984EF2" w:rsidP="00984EF2">
      <w:pPr>
        <w:jc w:val="both"/>
      </w:pPr>
      <w:r>
        <w:rPr>
          <w:b/>
        </w:rPr>
        <w:t xml:space="preserve">Mat- och </w:t>
      </w:r>
      <w:proofErr w:type="spellStart"/>
      <w:r>
        <w:rPr>
          <w:b/>
        </w:rPr>
        <w:t>vinkurs</w:t>
      </w:r>
      <w:proofErr w:type="spellEnd"/>
    </w:p>
    <w:p w:rsidR="00984EF2" w:rsidRDefault="00984EF2" w:rsidP="00984EF2">
      <w:pPr>
        <w:jc w:val="both"/>
      </w:pPr>
    </w:p>
    <w:p w:rsidR="00984EF2" w:rsidRDefault="00FB2F60" w:rsidP="00984EF2">
      <w:pPr>
        <w:jc w:val="both"/>
      </w:pPr>
      <w:r>
        <w:t>En ny omgång av Mat- och vinkursen började i oktober 2016 och avslutades i februari 2017.</w:t>
      </w:r>
      <w:r>
        <w:t xml:space="preserve"> Ledarna har anpassat och använt det material som utformats centralt.</w:t>
      </w:r>
      <w:r w:rsidR="009E1649">
        <w:t xml:space="preserve"> </w:t>
      </w:r>
      <w:r>
        <w:t>Kursen, som inte avslutas med prov, har lockat 10 entusiastiska deltagare och genomförts i två av kursledarnas hem</w:t>
      </w:r>
      <w:r>
        <w:t>.</w:t>
      </w:r>
    </w:p>
    <w:p w:rsidR="00984EF2" w:rsidRDefault="00984EF2" w:rsidP="00984EF2">
      <w:pPr>
        <w:jc w:val="both"/>
      </w:pPr>
    </w:p>
    <w:p w:rsidR="00984EF2" w:rsidRDefault="00984EF2" w:rsidP="00984EF2">
      <w:pPr>
        <w:pStyle w:val="Rubrik1"/>
        <w:jc w:val="both"/>
      </w:pPr>
      <w:r>
        <w:t xml:space="preserve">Tvåbetygskurs </w:t>
      </w:r>
    </w:p>
    <w:p w:rsidR="00984EF2" w:rsidRDefault="00984EF2" w:rsidP="00984EF2">
      <w:pPr>
        <w:jc w:val="both"/>
      </w:pPr>
    </w:p>
    <w:p w:rsidR="00984EF2" w:rsidRDefault="00984EF2" w:rsidP="00984EF2">
      <w:pPr>
        <w:jc w:val="both"/>
      </w:pPr>
      <w:r>
        <w:t xml:space="preserve">I april 2016 startade en ny tvåbetygskurs med tolv deltagare. (Kursen avslutas i januari 2017 och provet anordnas den 18 mars 2017.) </w:t>
      </w:r>
    </w:p>
    <w:p w:rsidR="00984EF2" w:rsidRDefault="00984EF2" w:rsidP="00984EF2">
      <w:pPr>
        <w:pStyle w:val="Rubrik1"/>
        <w:jc w:val="both"/>
      </w:pPr>
    </w:p>
    <w:p w:rsidR="00984EF2" w:rsidRDefault="00984EF2" w:rsidP="00984EF2">
      <w:pPr>
        <w:pStyle w:val="Rubrik1"/>
        <w:jc w:val="both"/>
      </w:pPr>
      <w:r>
        <w:t>Trebetygscirkeln</w:t>
      </w:r>
    </w:p>
    <w:p w:rsidR="00984EF2" w:rsidRDefault="00984EF2" w:rsidP="00984EF2">
      <w:pPr>
        <w:jc w:val="both"/>
      </w:pPr>
    </w:p>
    <w:p w:rsidR="00984EF2" w:rsidRDefault="00984EF2" w:rsidP="00984EF2">
      <w:pPr>
        <w:jc w:val="both"/>
      </w:pPr>
      <w:r>
        <w:t xml:space="preserve">Medlemmar med minst en avklarad del av tvåbetygsprovet inbjuds att delta i trebetygscirkeln, som kan ses som en informell fortsättning av tvåbetygskursen. Trebetygskursen pågår i studiecirkelform sedan många år tillbaka. </w:t>
      </w:r>
    </w:p>
    <w:p w:rsidR="00984EF2" w:rsidRDefault="00984EF2" w:rsidP="00984EF2">
      <w:pPr>
        <w:jc w:val="both"/>
      </w:pPr>
      <w:r>
        <w:lastRenderedPageBreak/>
        <w:t xml:space="preserve">Cirkeln möts i princip varannan vecka hemma hos deltagarna enligt ett rullande schema. </w:t>
      </w:r>
    </w:p>
    <w:p w:rsidR="00984EF2" w:rsidRDefault="00984EF2" w:rsidP="00984EF2">
      <w:pPr>
        <w:jc w:val="both"/>
      </w:pPr>
      <w:r>
        <w:t xml:space="preserve">Vad gäller ämnen för mötena har cirkeln följt provningsschemat i Munskänkarnas läroplan för trebetyg, men också haft många andra teman som deltagarna valt själva och även haft rena blindprovningar. Vid utgången av 2016 hade cirkeln tolv aktiva medlemmar. I februari 2016 deltog två medlemmar i det praktiska trebetygsprovet i Stockholm. Under hösten 2016 ändrades upplägget av trebetygsproven, så att teoretiskt prov anordnas jämna år och praktiskt prov ojämna år, men för att få gå upp i det praktiska provet ska medlemmen först ha skrivit en godkänd trebetygsuppsats. I det teoretiska provet i november 2016 deltog tre medlemmar varav en klarade provet. Vår sektion har nu tre medlemmar med trebetyg och tre medlemmar har klarat det teoretiska provet och påbörjat arbetet med sina uppsatser. </w:t>
      </w:r>
    </w:p>
    <w:p w:rsidR="00984EF2" w:rsidRDefault="00984EF2" w:rsidP="00984EF2">
      <w:pPr>
        <w:rPr>
          <w:highlight w:val="yellow"/>
        </w:rPr>
      </w:pPr>
    </w:p>
    <w:p w:rsidR="00B5797B" w:rsidRPr="004853EA" w:rsidRDefault="00B5797B" w:rsidP="00B5797B">
      <w:pPr>
        <w:pStyle w:val="Rubrik1"/>
      </w:pPr>
      <w:r w:rsidRPr="004853EA">
        <w:t>Kurslokaler</w:t>
      </w:r>
    </w:p>
    <w:p w:rsidR="00B5797B" w:rsidRPr="004853EA" w:rsidRDefault="00B5797B" w:rsidP="00B5797B"/>
    <w:p w:rsidR="00B5797B" w:rsidRPr="004853EA" w:rsidRDefault="00B5797B" w:rsidP="00B5797B">
      <w:r w:rsidRPr="004853EA">
        <w:t>Munsk</w:t>
      </w:r>
      <w:r w:rsidR="00F11AA6" w:rsidRPr="004853EA">
        <w:t>änkarnas Brysselsektion har även under 201</w:t>
      </w:r>
      <w:r w:rsidR="005333FE">
        <w:t>6</w:t>
      </w:r>
      <w:r w:rsidR="00F11AA6" w:rsidRPr="004853EA">
        <w:t xml:space="preserve"> haft tillgång till två centralt belägna och lämpliga kurslokaler</w:t>
      </w:r>
      <w:r w:rsidR="00261122" w:rsidRPr="004853EA">
        <w:t xml:space="preserve">. </w:t>
      </w:r>
      <w:r w:rsidR="004853EA">
        <w:t>D</w:t>
      </w:r>
      <w:r w:rsidR="00F11AA6" w:rsidRPr="004853EA">
        <w:t xml:space="preserve">et stora seminarierummet på </w:t>
      </w:r>
      <w:r w:rsidRPr="004853EA">
        <w:t>LO/TCO/SACO-</w:t>
      </w:r>
      <w:r w:rsidR="00F11AA6" w:rsidRPr="004853EA">
        <w:t>kontoret</w:t>
      </w:r>
      <w:r w:rsidR="00261122" w:rsidRPr="004853EA">
        <w:t xml:space="preserve"> </w:t>
      </w:r>
      <w:r w:rsidR="009D1E07">
        <w:t xml:space="preserve">har </w:t>
      </w:r>
      <w:r w:rsidR="00261122" w:rsidRPr="004853EA">
        <w:t>utnyttjats</w:t>
      </w:r>
      <w:r w:rsidR="004853EA">
        <w:t xml:space="preserve"> och</w:t>
      </w:r>
      <w:r w:rsidR="00261122" w:rsidRPr="004853EA">
        <w:t xml:space="preserve"> lektioner har</w:t>
      </w:r>
      <w:r w:rsidR="005F55BB" w:rsidRPr="004853EA">
        <w:t xml:space="preserve"> även</w:t>
      </w:r>
      <w:r w:rsidR="00261122" w:rsidRPr="004853EA">
        <w:t xml:space="preserve"> ägt rum i</w:t>
      </w:r>
      <w:r w:rsidR="00F11AA6" w:rsidRPr="004853EA">
        <w:t xml:space="preserve"> </w:t>
      </w:r>
      <w:r w:rsidRPr="004853EA">
        <w:t>kafete</w:t>
      </w:r>
      <w:r w:rsidR="00F11AA6" w:rsidRPr="004853EA">
        <w:t xml:space="preserve">rian på </w:t>
      </w:r>
      <w:r w:rsidR="00E16172" w:rsidRPr="004853EA">
        <w:t>Svenska kyrkan.</w:t>
      </w:r>
      <w:r w:rsidR="00F11AA6" w:rsidRPr="004853EA">
        <w:t xml:space="preserve"> </w:t>
      </w:r>
    </w:p>
    <w:p w:rsidR="0062023F" w:rsidRDefault="0062023F" w:rsidP="0062023F">
      <w:pPr>
        <w:tabs>
          <w:tab w:val="left" w:pos="1620"/>
          <w:tab w:val="left" w:pos="4500"/>
        </w:tabs>
        <w:rPr>
          <w:b/>
          <w:sz w:val="28"/>
          <w:szCs w:val="28"/>
        </w:rPr>
      </w:pPr>
    </w:p>
    <w:p w:rsidR="0062023F" w:rsidRPr="004853EA" w:rsidRDefault="0062023F" w:rsidP="0062023F">
      <w:pPr>
        <w:tabs>
          <w:tab w:val="left" w:pos="1620"/>
          <w:tab w:val="left" w:pos="4500"/>
        </w:tabs>
      </w:pPr>
      <w:r w:rsidRPr="004853EA">
        <w:rPr>
          <w:b/>
          <w:sz w:val="28"/>
          <w:szCs w:val="28"/>
        </w:rPr>
        <w:t xml:space="preserve">Medlemmar, </w:t>
      </w:r>
      <w:r>
        <w:rPr>
          <w:b/>
          <w:sz w:val="28"/>
          <w:szCs w:val="28"/>
        </w:rPr>
        <w:t xml:space="preserve">nytt IT system med ny </w:t>
      </w:r>
      <w:r w:rsidRPr="004853EA">
        <w:rPr>
          <w:b/>
          <w:sz w:val="28"/>
          <w:szCs w:val="28"/>
        </w:rPr>
        <w:t>hemsida</w:t>
      </w:r>
      <w:r>
        <w:rPr>
          <w:b/>
          <w:sz w:val="28"/>
          <w:szCs w:val="28"/>
        </w:rPr>
        <w:t xml:space="preserve">, </w:t>
      </w:r>
      <w:proofErr w:type="spellStart"/>
      <w:r w:rsidRPr="004853EA">
        <w:rPr>
          <w:b/>
          <w:sz w:val="28"/>
          <w:szCs w:val="28"/>
        </w:rPr>
        <w:t>Facebooksidan</w:t>
      </w:r>
      <w:proofErr w:type="spellEnd"/>
      <w:r>
        <w:rPr>
          <w:b/>
          <w:sz w:val="28"/>
          <w:szCs w:val="28"/>
        </w:rPr>
        <w:t xml:space="preserve">, Region Utland </w:t>
      </w:r>
    </w:p>
    <w:p w:rsidR="00CC1C7F" w:rsidRPr="00C45158" w:rsidRDefault="00CC1C7F" w:rsidP="00C45158">
      <w:pPr>
        <w:jc w:val="both"/>
      </w:pPr>
    </w:p>
    <w:p w:rsidR="00624204" w:rsidRDefault="00624204" w:rsidP="00E24811">
      <w:pPr>
        <w:jc w:val="both"/>
        <w:rPr>
          <w:b/>
        </w:rPr>
      </w:pPr>
      <w:r w:rsidRPr="00E24811">
        <w:rPr>
          <w:b/>
        </w:rPr>
        <w:t>Medlemmar</w:t>
      </w:r>
    </w:p>
    <w:p w:rsidR="009E1649" w:rsidRPr="00E24811" w:rsidRDefault="009E1649" w:rsidP="00E24811">
      <w:pPr>
        <w:jc w:val="both"/>
        <w:rPr>
          <w:b/>
        </w:rPr>
      </w:pPr>
    </w:p>
    <w:p w:rsidR="006312A4" w:rsidRDefault="004853EA" w:rsidP="0031433C">
      <w:pPr>
        <w:tabs>
          <w:tab w:val="left" w:pos="1620"/>
          <w:tab w:val="left" w:pos="4500"/>
        </w:tabs>
        <w:jc w:val="both"/>
      </w:pPr>
      <w:r w:rsidRPr="00082FD6">
        <w:t>S</w:t>
      </w:r>
      <w:r w:rsidR="004B6E48" w:rsidRPr="00082FD6">
        <w:t xml:space="preserve">ektionen </w:t>
      </w:r>
      <w:r w:rsidRPr="00082FD6">
        <w:t xml:space="preserve">räknar </w:t>
      </w:r>
      <w:r w:rsidR="004B6E48" w:rsidRPr="00082FD6">
        <w:t xml:space="preserve">nu med </w:t>
      </w:r>
      <w:r w:rsidR="00984EF2" w:rsidRPr="00082FD6">
        <w:t>9</w:t>
      </w:r>
      <w:r w:rsidR="00397E14" w:rsidRPr="00082FD6">
        <w:t>8</w:t>
      </w:r>
      <w:r w:rsidR="004B6E48" w:rsidRPr="00082FD6">
        <w:t xml:space="preserve"> betalande medlemmar</w:t>
      </w:r>
      <w:r w:rsidR="005F7137" w:rsidRPr="00082FD6">
        <w:t xml:space="preserve"> </w:t>
      </w:r>
      <w:r w:rsidR="004B6E48" w:rsidRPr="00082FD6">
        <w:t xml:space="preserve">varav </w:t>
      </w:r>
      <w:r w:rsidR="00082FD6" w:rsidRPr="00082FD6">
        <w:t>7</w:t>
      </w:r>
      <w:r w:rsidR="00992B97">
        <w:t>6</w:t>
      </w:r>
      <w:r w:rsidR="00E24811">
        <w:t xml:space="preserve"> </w:t>
      </w:r>
      <w:r w:rsidR="004B6E48" w:rsidRPr="00082FD6">
        <w:t xml:space="preserve">återkommande och </w:t>
      </w:r>
      <w:r w:rsidR="00082FD6" w:rsidRPr="008B2F91">
        <w:t>2</w:t>
      </w:r>
      <w:r w:rsidR="00992B97">
        <w:t>2</w:t>
      </w:r>
      <w:r w:rsidR="009D2AAC" w:rsidRPr="00082FD6">
        <w:t xml:space="preserve"> </w:t>
      </w:r>
      <w:r w:rsidR="004B6E48" w:rsidRPr="00082FD6">
        <w:t>nya medlemmar. Nyrekryteringen</w:t>
      </w:r>
      <w:r w:rsidR="006312A4" w:rsidRPr="00082FD6">
        <w:t xml:space="preserve"> kan helt tillskrivas den särd</w:t>
      </w:r>
      <w:r w:rsidR="004B6E48" w:rsidRPr="00082FD6">
        <w:t>eles livaktiga kursverksamheten</w:t>
      </w:r>
      <w:r w:rsidR="006312A4" w:rsidRPr="00082FD6">
        <w:t>.</w:t>
      </w:r>
      <w:r w:rsidR="004B6E48" w:rsidRPr="00082FD6">
        <w:t xml:space="preserve"> Munskänkarnas medlemsregister innehåller </w:t>
      </w:r>
      <w:r w:rsidR="00A45661" w:rsidRPr="00082FD6">
        <w:t>180</w:t>
      </w:r>
      <w:r w:rsidR="004B6E48" w:rsidRPr="00082FD6">
        <w:t xml:space="preserve"> medlemmar</w:t>
      </w:r>
    </w:p>
    <w:p w:rsidR="00A45661" w:rsidRPr="00C20DBA" w:rsidRDefault="00A45661" w:rsidP="0031433C">
      <w:pPr>
        <w:tabs>
          <w:tab w:val="left" w:pos="1620"/>
          <w:tab w:val="left" w:pos="4500"/>
        </w:tabs>
        <w:jc w:val="both"/>
        <w:rPr>
          <w:highlight w:val="yellow"/>
        </w:rPr>
      </w:pPr>
    </w:p>
    <w:p w:rsidR="001B63CF" w:rsidRDefault="009076F4" w:rsidP="0031433C">
      <w:pPr>
        <w:tabs>
          <w:tab w:val="left" w:pos="1620"/>
          <w:tab w:val="left" w:pos="4500"/>
        </w:tabs>
        <w:jc w:val="both"/>
      </w:pPr>
      <w:r w:rsidRPr="00F274CA">
        <w:t>S</w:t>
      </w:r>
      <w:r w:rsidR="00E56B8E" w:rsidRPr="00F274CA">
        <w:t xml:space="preserve">om vanligt är det stor omsättning eftersom många </w:t>
      </w:r>
      <w:r w:rsidR="00455821" w:rsidRPr="00F274CA">
        <w:t xml:space="preserve">medlemmar </w:t>
      </w:r>
      <w:r w:rsidR="00E56B8E" w:rsidRPr="00F274CA">
        <w:t>har tillfälliga stati</w:t>
      </w:r>
      <w:r w:rsidR="004B6E48" w:rsidRPr="00F274CA">
        <w:t xml:space="preserve">oneringar i Bryssel i några år. </w:t>
      </w:r>
    </w:p>
    <w:p w:rsidR="007C59CE" w:rsidRDefault="007C59CE" w:rsidP="0031433C">
      <w:pPr>
        <w:tabs>
          <w:tab w:val="left" w:pos="1620"/>
          <w:tab w:val="left" w:pos="4500"/>
        </w:tabs>
        <w:jc w:val="both"/>
      </w:pPr>
    </w:p>
    <w:p w:rsidR="007C59CE" w:rsidRPr="00F274CA" w:rsidRDefault="007C59CE" w:rsidP="0031433C">
      <w:pPr>
        <w:tabs>
          <w:tab w:val="left" w:pos="1620"/>
          <w:tab w:val="left" w:pos="4500"/>
        </w:tabs>
        <w:jc w:val="both"/>
      </w:pPr>
      <w:r>
        <w:t xml:space="preserve">I september gjordes ett större elektroniskt utskick till potentiella medlemmar med inbjudan till en introduktionskväll. Sammankomsten blev snabbt fulltecknad och ledde till att c:a 20 deltagare anmälde sig till grundkursen.  </w:t>
      </w:r>
    </w:p>
    <w:p w:rsidR="00984EF2" w:rsidRDefault="00984EF2" w:rsidP="0031433C">
      <w:pPr>
        <w:tabs>
          <w:tab w:val="left" w:pos="1620"/>
          <w:tab w:val="left" w:pos="4500"/>
        </w:tabs>
        <w:jc w:val="both"/>
      </w:pPr>
    </w:p>
    <w:p w:rsidR="00624204" w:rsidRPr="00C45158" w:rsidRDefault="00624204" w:rsidP="00C45158">
      <w:pPr>
        <w:jc w:val="both"/>
        <w:rPr>
          <w:b/>
        </w:rPr>
      </w:pPr>
      <w:r w:rsidRPr="00C45158">
        <w:rPr>
          <w:b/>
        </w:rPr>
        <w:t xml:space="preserve">Nytt IT-system med ny hemsida </w:t>
      </w:r>
    </w:p>
    <w:p w:rsidR="00624204" w:rsidRDefault="00624204" w:rsidP="0031433C">
      <w:pPr>
        <w:tabs>
          <w:tab w:val="left" w:pos="1620"/>
          <w:tab w:val="left" w:pos="4500"/>
        </w:tabs>
        <w:jc w:val="both"/>
      </w:pPr>
    </w:p>
    <w:p w:rsidR="002967EB" w:rsidRDefault="008879D1" w:rsidP="0031433C">
      <w:pPr>
        <w:tabs>
          <w:tab w:val="left" w:pos="1620"/>
          <w:tab w:val="left" w:pos="4500"/>
        </w:tabs>
        <w:jc w:val="both"/>
      </w:pPr>
      <w:r>
        <w:t>U</w:t>
      </w:r>
      <w:r w:rsidR="00E5511C">
        <w:t xml:space="preserve">nder året har Munskänkarna centralt installerat ett nytt IT-system </w:t>
      </w:r>
      <w:r>
        <w:t xml:space="preserve">för administration av medlemmar och aktiviteter </w:t>
      </w:r>
      <w:r w:rsidR="002967EB">
        <w:t xml:space="preserve">samt nya hemsidor för såväl Munskänkarna centralt som </w:t>
      </w:r>
      <w:r w:rsidR="0062023F">
        <w:t xml:space="preserve">för de enskilda </w:t>
      </w:r>
      <w:r w:rsidR="002967EB">
        <w:t>sektion</w:t>
      </w:r>
      <w:r w:rsidR="0062023F">
        <w:t>erna</w:t>
      </w:r>
      <w:r w:rsidR="002967EB">
        <w:t xml:space="preserve">. Brysselsektionen deltog under våren i </w:t>
      </w:r>
      <w:r w:rsidR="0062023F">
        <w:t>d</w:t>
      </w:r>
      <w:r w:rsidR="002967EB">
        <w:t xml:space="preserve">en </w:t>
      </w:r>
      <w:r w:rsidR="0062023F">
        <w:t xml:space="preserve">speciella </w:t>
      </w:r>
      <w:r w:rsidR="002967EB">
        <w:t xml:space="preserve">testgrupp som utvärderade, lärde sig och provade ut funktionaliteter i det nya systemet. </w:t>
      </w:r>
    </w:p>
    <w:p w:rsidR="002967EB" w:rsidRDefault="002967EB" w:rsidP="0031433C">
      <w:pPr>
        <w:tabs>
          <w:tab w:val="left" w:pos="1620"/>
          <w:tab w:val="left" w:pos="4500"/>
        </w:tabs>
        <w:jc w:val="both"/>
      </w:pPr>
    </w:p>
    <w:p w:rsidR="002967EB" w:rsidRDefault="002967EB" w:rsidP="0031433C">
      <w:pPr>
        <w:tabs>
          <w:tab w:val="left" w:pos="1620"/>
          <w:tab w:val="left" w:pos="4500"/>
        </w:tabs>
        <w:jc w:val="both"/>
      </w:pPr>
      <w:r>
        <w:t xml:space="preserve">Ett stort och omfattande arbete gjordes under början av sommaren för att bygga upp Brysselssektionens hemsida. </w:t>
      </w:r>
      <w:r w:rsidR="00E5511C">
        <w:t>Den</w:t>
      </w:r>
      <w:r>
        <w:t>na</w:t>
      </w:r>
      <w:r w:rsidR="00E5511C">
        <w:t xml:space="preserve"> har haft stor betydelse för att förbättra föreningens image och underlätta kontakten med såväl </w:t>
      </w:r>
      <w:r w:rsidR="00AA6198">
        <w:t xml:space="preserve">existerande som potentiella medlemmar. </w:t>
      </w:r>
    </w:p>
    <w:p w:rsidR="002967EB" w:rsidRDefault="002967EB" w:rsidP="0031433C">
      <w:pPr>
        <w:tabs>
          <w:tab w:val="left" w:pos="1620"/>
          <w:tab w:val="left" w:pos="4500"/>
        </w:tabs>
        <w:jc w:val="both"/>
      </w:pPr>
    </w:p>
    <w:p w:rsidR="00E5511C" w:rsidRDefault="008879D1" w:rsidP="0031433C">
      <w:pPr>
        <w:tabs>
          <w:tab w:val="left" w:pos="1620"/>
          <w:tab w:val="left" w:pos="4500"/>
        </w:tabs>
        <w:jc w:val="both"/>
      </w:pPr>
      <w:r>
        <w:t xml:space="preserve">Inbjudningar till </w:t>
      </w:r>
      <w:r w:rsidR="00AA6198">
        <w:t xml:space="preserve">provningar och kurser har gjorts via </w:t>
      </w:r>
      <w:r>
        <w:t xml:space="preserve">det nya systemet och anmälningar till dessa har delvis tagits emot via </w:t>
      </w:r>
      <w:r w:rsidR="00AA6198">
        <w:t xml:space="preserve">hemsidan. </w:t>
      </w:r>
      <w:r>
        <w:t>F</w:t>
      </w:r>
      <w:r w:rsidR="00AA6198">
        <w:t xml:space="preserve">unktionaliteter </w:t>
      </w:r>
      <w:r>
        <w:t>håller g</w:t>
      </w:r>
      <w:r w:rsidR="00AA6198">
        <w:t xml:space="preserve">radvis på att byggas ut </w:t>
      </w:r>
      <w:r>
        <w:t xml:space="preserve">vilka </w:t>
      </w:r>
      <w:r w:rsidR="00AA6198">
        <w:t xml:space="preserve">skall underlätta och förenkla administrationen för såväl medlemmar som funktionärer.  </w:t>
      </w:r>
      <w:r>
        <w:t xml:space="preserve">Även hantering av olika typer dokument görs med hjälp av det nya IT-systemet.  På sikt kommer inte bara funktionärer utan även medlemmar att ha tillgång till kursmateriel etc. </w:t>
      </w:r>
      <w:r w:rsidR="003E1A8F">
        <w:lastRenderedPageBreak/>
        <w:t>Munskänkarna har c</w:t>
      </w:r>
      <w:r>
        <w:t xml:space="preserve">entralt </w:t>
      </w:r>
      <w:r w:rsidR="00C554E8">
        <w:t>vidtagit</w:t>
      </w:r>
      <w:r>
        <w:t xml:space="preserve"> åtgärder för att </w:t>
      </w:r>
      <w:r w:rsidR="003E1A8F">
        <w:t>komma till rätta med de igångkörningsproblem som varit förknippade med systembytet.</w:t>
      </w:r>
    </w:p>
    <w:p w:rsidR="00E62609" w:rsidRDefault="00E62609" w:rsidP="0031433C">
      <w:pPr>
        <w:tabs>
          <w:tab w:val="left" w:pos="1620"/>
          <w:tab w:val="left" w:pos="4500"/>
        </w:tabs>
        <w:jc w:val="both"/>
      </w:pPr>
    </w:p>
    <w:p w:rsidR="00E62609" w:rsidRDefault="00E62609" w:rsidP="00E62609">
      <w:pPr>
        <w:jc w:val="both"/>
        <w:rPr>
          <w:b/>
          <w:bCs/>
        </w:rPr>
      </w:pPr>
      <w:proofErr w:type="spellStart"/>
      <w:r>
        <w:rPr>
          <w:b/>
          <w:bCs/>
        </w:rPr>
        <w:t>Facebooksida</w:t>
      </w:r>
      <w:proofErr w:type="spellEnd"/>
      <w:r>
        <w:rPr>
          <w:b/>
          <w:bCs/>
        </w:rPr>
        <w:t xml:space="preserve"> </w:t>
      </w:r>
    </w:p>
    <w:p w:rsidR="00F75352" w:rsidRDefault="00F75352" w:rsidP="00E62609">
      <w:pPr>
        <w:jc w:val="both"/>
        <w:rPr>
          <w:b/>
          <w:bCs/>
        </w:rPr>
      </w:pPr>
    </w:p>
    <w:p w:rsidR="00E62609" w:rsidRDefault="00E62609" w:rsidP="00E62609">
      <w:pPr>
        <w:tabs>
          <w:tab w:val="left" w:pos="1620"/>
          <w:tab w:val="left" w:pos="4500"/>
        </w:tabs>
        <w:jc w:val="both"/>
      </w:pPr>
      <w:r>
        <w:t xml:space="preserve">Sektionens egna </w:t>
      </w:r>
      <w:proofErr w:type="spellStart"/>
      <w:r>
        <w:t>Facebooksida</w:t>
      </w:r>
      <w:proofErr w:type="spellEnd"/>
      <w:r>
        <w:t xml:space="preserve"> (Munskänkarna i Bryssel) är öppen för alla och vid utgången av året hade den 94 medlemmar (varav de flesta också är medlemmar i sektionen). Här lägger vi blänkare om sektionens provningar och kurser, provningar hos handlare och importörer samt artiklar av intresse. Genom denna sida når vi snabbt en stor del av medlemmarna. </w:t>
      </w:r>
    </w:p>
    <w:p w:rsidR="00E62609" w:rsidRDefault="00E62609" w:rsidP="00E62609">
      <w:pPr>
        <w:tabs>
          <w:tab w:val="left" w:pos="1620"/>
          <w:tab w:val="left" w:pos="4500"/>
        </w:tabs>
        <w:jc w:val="both"/>
      </w:pPr>
      <w:r>
        <w:t xml:space="preserve">Sidan är också kopplad till Region Utlands nya </w:t>
      </w:r>
      <w:proofErr w:type="spellStart"/>
      <w:r>
        <w:t>Facebooksida</w:t>
      </w:r>
      <w:proofErr w:type="spellEnd"/>
      <w:r>
        <w:t xml:space="preserve"> (Munskänkarna Region Utland).</w:t>
      </w:r>
    </w:p>
    <w:p w:rsidR="00E62609" w:rsidRDefault="00E62609" w:rsidP="0031433C">
      <w:pPr>
        <w:tabs>
          <w:tab w:val="left" w:pos="1620"/>
          <w:tab w:val="left" w:pos="4500"/>
        </w:tabs>
        <w:jc w:val="both"/>
      </w:pPr>
    </w:p>
    <w:p w:rsidR="00624204" w:rsidRDefault="00624204" w:rsidP="0031433C">
      <w:pPr>
        <w:tabs>
          <w:tab w:val="left" w:pos="1620"/>
          <w:tab w:val="left" w:pos="4500"/>
        </w:tabs>
        <w:jc w:val="both"/>
      </w:pPr>
    </w:p>
    <w:p w:rsidR="003E1A8F" w:rsidRPr="00C45158" w:rsidRDefault="00624204" w:rsidP="00C45158">
      <w:pPr>
        <w:jc w:val="both"/>
        <w:rPr>
          <w:b/>
        </w:rPr>
      </w:pPr>
      <w:r w:rsidRPr="00C45158">
        <w:rPr>
          <w:b/>
        </w:rPr>
        <w:t>Sektion Utland</w:t>
      </w:r>
    </w:p>
    <w:p w:rsidR="00624204" w:rsidRDefault="00624204" w:rsidP="0031433C">
      <w:pPr>
        <w:tabs>
          <w:tab w:val="left" w:pos="1620"/>
          <w:tab w:val="left" w:pos="4500"/>
        </w:tabs>
        <w:jc w:val="both"/>
      </w:pPr>
    </w:p>
    <w:p w:rsidR="003E1A8F" w:rsidRPr="00A52F82" w:rsidRDefault="00C554E8" w:rsidP="0031433C">
      <w:pPr>
        <w:tabs>
          <w:tab w:val="left" w:pos="1620"/>
          <w:tab w:val="left" w:pos="4500"/>
        </w:tabs>
        <w:jc w:val="both"/>
      </w:pPr>
      <w:r>
        <w:t>Brysselsektionen tillhör från hösten 2016</w:t>
      </w:r>
      <w:r w:rsidR="003E1A8F">
        <w:t xml:space="preserve"> den nybildade Region Utland. Då en sådan region tidigare icke existerade</w:t>
      </w:r>
      <w:r w:rsidR="00532471">
        <w:t xml:space="preserve">, </w:t>
      </w:r>
      <w:r w:rsidR="003E1A8F">
        <w:t xml:space="preserve">innebar det att ingen av </w:t>
      </w:r>
      <w:r w:rsidR="00171F97">
        <w:t xml:space="preserve">de totalt tio </w:t>
      </w:r>
      <w:r w:rsidR="003E1A8F">
        <w:t>utlandsektionerna representerades på central nivå. I den nya Region Utland är Jörgen Magnusson regionordförande och Gun Söderlund</w:t>
      </w:r>
      <w:r w:rsidR="006E65F4">
        <w:t xml:space="preserve"> </w:t>
      </w:r>
      <w:proofErr w:type="spellStart"/>
      <w:r w:rsidR="006E65F4">
        <w:t>Merila</w:t>
      </w:r>
      <w:proofErr w:type="spellEnd"/>
      <w:r w:rsidR="003E1A8F">
        <w:t xml:space="preserve"> regionutbildningsansvarig. Genom bildandet har utlandssektionerna för första gången fått sig medel tilldelade för regionaktiviteter</w:t>
      </w:r>
      <w:r>
        <w:t xml:space="preserve">, </w:t>
      </w:r>
      <w:r w:rsidR="003E1A8F">
        <w:t xml:space="preserve">dessutom har sektionerna blivit representerade i den centrala styrelsen samt fått rösträtt vid t ex. årsmöten. </w:t>
      </w:r>
      <w:r>
        <w:t xml:space="preserve">Förutom detta </w:t>
      </w:r>
      <w:r w:rsidR="003E1A8F">
        <w:t xml:space="preserve">har säkerställts att utlandssektionerna </w:t>
      </w:r>
      <w:r>
        <w:t>får</w:t>
      </w:r>
      <w:r w:rsidR="003E1A8F">
        <w:t xml:space="preserve"> del</w:t>
      </w:r>
      <w:r w:rsidR="004B6538">
        <w:t>ta</w:t>
      </w:r>
      <w:r w:rsidR="003E1A8F">
        <w:t xml:space="preserve"> </w:t>
      </w:r>
      <w:r w:rsidR="004B6538">
        <w:t>i</w:t>
      </w:r>
      <w:r w:rsidR="003E1A8F">
        <w:t xml:space="preserve"> kurser</w:t>
      </w:r>
      <w:r w:rsidR="004B6538">
        <w:t xml:space="preserve"> och </w:t>
      </w:r>
      <w:r w:rsidR="003E1A8F">
        <w:t>seminarier</w:t>
      </w:r>
      <w:r w:rsidR="004B6538">
        <w:t xml:space="preserve"> samt att </w:t>
      </w:r>
      <w:r>
        <w:t>utlands</w:t>
      </w:r>
      <w:r w:rsidR="004B6538">
        <w:t xml:space="preserve">medlemmarna </w:t>
      </w:r>
      <w:r>
        <w:t xml:space="preserve">också </w:t>
      </w:r>
      <w:r w:rsidR="004B6538">
        <w:t xml:space="preserve">erhåller </w:t>
      </w:r>
      <w:r w:rsidR="003E1A8F">
        <w:t xml:space="preserve">tidskrifter t.ex. Munskänken </w:t>
      </w:r>
      <w:r w:rsidR="004B6538">
        <w:t xml:space="preserve">i pappersform i likhet med medlemmar i sektioner i Sverige. </w:t>
      </w:r>
    </w:p>
    <w:p w:rsidR="00B03206" w:rsidRPr="00A52F82" w:rsidRDefault="00B03206" w:rsidP="0031433C">
      <w:pPr>
        <w:tabs>
          <w:tab w:val="left" w:pos="1620"/>
          <w:tab w:val="left" w:pos="4500"/>
        </w:tabs>
        <w:jc w:val="both"/>
        <w:rPr>
          <w:rStyle w:val="apple-converted-space"/>
        </w:rPr>
      </w:pPr>
    </w:p>
    <w:p w:rsidR="003A185D" w:rsidRPr="00C20DBA" w:rsidRDefault="003A185D" w:rsidP="0031433C">
      <w:pPr>
        <w:tabs>
          <w:tab w:val="left" w:pos="1620"/>
          <w:tab w:val="left" w:pos="4500"/>
        </w:tabs>
        <w:jc w:val="both"/>
        <w:rPr>
          <w:rStyle w:val="apple-style-span"/>
          <w:color w:val="000000"/>
          <w:highlight w:val="yellow"/>
        </w:rPr>
      </w:pPr>
    </w:p>
    <w:p w:rsidR="003A185D" w:rsidRPr="00C20DBA" w:rsidRDefault="003A185D" w:rsidP="0031433C">
      <w:pPr>
        <w:tabs>
          <w:tab w:val="left" w:pos="1620"/>
          <w:tab w:val="left" w:pos="4500"/>
        </w:tabs>
        <w:jc w:val="both"/>
        <w:rPr>
          <w:highlight w:val="yellow"/>
        </w:rPr>
      </w:pPr>
    </w:p>
    <w:p w:rsidR="005F7137" w:rsidRPr="0031433C" w:rsidRDefault="005F7137" w:rsidP="0031433C">
      <w:pPr>
        <w:tabs>
          <w:tab w:val="left" w:pos="1620"/>
          <w:tab w:val="left" w:pos="4500"/>
        </w:tabs>
        <w:jc w:val="both"/>
      </w:pPr>
      <w:r w:rsidRPr="0031433C">
        <w:t xml:space="preserve">Bryssel den </w:t>
      </w:r>
      <w:r w:rsidR="006535A3">
        <w:t>31</w:t>
      </w:r>
      <w:r w:rsidR="00A52F82" w:rsidRPr="0031433C">
        <w:t xml:space="preserve"> januari 201</w:t>
      </w:r>
      <w:r w:rsidR="00E5511C">
        <w:t>7</w:t>
      </w:r>
    </w:p>
    <w:p w:rsidR="00D21CC9" w:rsidRPr="00C20DBA" w:rsidRDefault="00D21CC9" w:rsidP="0031433C">
      <w:pPr>
        <w:tabs>
          <w:tab w:val="left" w:pos="1620"/>
          <w:tab w:val="left" w:pos="4500"/>
        </w:tabs>
        <w:jc w:val="both"/>
        <w:rPr>
          <w:highlight w:val="yellow"/>
        </w:rPr>
      </w:pPr>
    </w:p>
    <w:p w:rsidR="005F7137" w:rsidRPr="00923E92" w:rsidRDefault="005F7137" w:rsidP="0031433C">
      <w:pPr>
        <w:tabs>
          <w:tab w:val="left" w:pos="1620"/>
          <w:tab w:val="left" w:pos="4500"/>
        </w:tabs>
        <w:jc w:val="both"/>
      </w:pPr>
      <w:r w:rsidRPr="00923E92">
        <w:t>För styrelsen</w:t>
      </w:r>
    </w:p>
    <w:p w:rsidR="005F7137" w:rsidRPr="00923E92" w:rsidRDefault="005F7137" w:rsidP="005F7137">
      <w:pPr>
        <w:tabs>
          <w:tab w:val="left" w:pos="1620"/>
          <w:tab w:val="left" w:pos="4500"/>
        </w:tabs>
      </w:pPr>
    </w:p>
    <w:p w:rsidR="005F7137" w:rsidRPr="00923E92" w:rsidRDefault="005F7137" w:rsidP="005F7137">
      <w:pPr>
        <w:tabs>
          <w:tab w:val="left" w:pos="1620"/>
          <w:tab w:val="left" w:pos="4500"/>
        </w:tabs>
      </w:pPr>
    </w:p>
    <w:p w:rsidR="005F7137" w:rsidRPr="00923E92" w:rsidRDefault="00923E92" w:rsidP="005F7137">
      <w:pPr>
        <w:tabs>
          <w:tab w:val="left" w:pos="1620"/>
          <w:tab w:val="left" w:pos="4500"/>
        </w:tabs>
      </w:pPr>
      <w:r w:rsidRPr="00923E92">
        <w:t>L Jörgen Magnusson</w:t>
      </w:r>
    </w:p>
    <w:p w:rsidR="005F7137" w:rsidRPr="00B03206" w:rsidRDefault="005F7137" w:rsidP="005F7137">
      <w:pPr>
        <w:tabs>
          <w:tab w:val="left" w:pos="1620"/>
          <w:tab w:val="left" w:pos="4500"/>
        </w:tabs>
      </w:pPr>
      <w:r w:rsidRPr="00923E92">
        <w:t>Ordförande för Munskänkarna i Bryssel</w:t>
      </w:r>
    </w:p>
    <w:sectPr w:rsidR="005F7137" w:rsidRPr="00B03206" w:rsidSect="005355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75" w:rsidRDefault="001D6A75">
      <w:r>
        <w:separator/>
      </w:r>
    </w:p>
  </w:endnote>
  <w:endnote w:type="continuationSeparator" w:id="0">
    <w:p w:rsidR="001D6A75" w:rsidRDefault="001D6A75">
      <w:r>
        <w:continuationSeparator/>
      </w:r>
    </w:p>
  </w:endnote>
  <w:endnote w:type="continuationNotice" w:id="1">
    <w:p w:rsidR="001D6A75" w:rsidRDefault="001D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900605"/>
      <w:docPartObj>
        <w:docPartGallery w:val="Page Numbers (Bottom of Page)"/>
        <w:docPartUnique/>
      </w:docPartObj>
    </w:sdtPr>
    <w:sdtEndPr/>
    <w:sdtContent>
      <w:sdt>
        <w:sdtPr>
          <w:id w:val="860082579"/>
          <w:docPartObj>
            <w:docPartGallery w:val="Page Numbers (Top of Page)"/>
            <w:docPartUnique/>
          </w:docPartObj>
        </w:sdtPr>
        <w:sdtEndPr/>
        <w:sdtContent>
          <w:p w:rsidR="00C45158" w:rsidRDefault="00C45158">
            <w:pPr>
              <w:pStyle w:val="Sidfot"/>
              <w:jc w:val="right"/>
            </w:pPr>
            <w:r>
              <w:t xml:space="preserve">Sida </w:t>
            </w:r>
            <w:r>
              <w:rPr>
                <w:b/>
                <w:bCs/>
              </w:rPr>
              <w:fldChar w:fldCharType="begin"/>
            </w:r>
            <w:r>
              <w:rPr>
                <w:b/>
                <w:bCs/>
              </w:rPr>
              <w:instrText>PAGE</w:instrText>
            </w:r>
            <w:r>
              <w:rPr>
                <w:b/>
                <w:bCs/>
              </w:rPr>
              <w:fldChar w:fldCharType="separate"/>
            </w:r>
            <w:r w:rsidR="00F6028F">
              <w:rPr>
                <w:b/>
                <w:bCs/>
                <w:noProof/>
              </w:rPr>
              <w:t>3</w:t>
            </w:r>
            <w:r>
              <w:rPr>
                <w:b/>
                <w:bCs/>
              </w:rPr>
              <w:fldChar w:fldCharType="end"/>
            </w:r>
            <w:r>
              <w:t xml:space="preserve"> av </w:t>
            </w:r>
            <w:r>
              <w:rPr>
                <w:b/>
                <w:bCs/>
              </w:rPr>
              <w:fldChar w:fldCharType="begin"/>
            </w:r>
            <w:r>
              <w:rPr>
                <w:b/>
                <w:bCs/>
              </w:rPr>
              <w:instrText>NUMPAGES</w:instrText>
            </w:r>
            <w:r>
              <w:rPr>
                <w:b/>
                <w:bCs/>
              </w:rPr>
              <w:fldChar w:fldCharType="separate"/>
            </w:r>
            <w:r w:rsidR="00F6028F">
              <w:rPr>
                <w:b/>
                <w:bCs/>
                <w:noProof/>
              </w:rPr>
              <w:t>4</w:t>
            </w:r>
            <w:r>
              <w:rPr>
                <w:b/>
                <w:bCs/>
              </w:rPr>
              <w:fldChar w:fldCharType="end"/>
            </w:r>
          </w:p>
        </w:sdtContent>
      </w:sdt>
    </w:sdtContent>
  </w:sdt>
  <w:p w:rsidR="00C45158" w:rsidRDefault="00C4515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75" w:rsidRDefault="001D6A75">
      <w:r>
        <w:separator/>
      </w:r>
    </w:p>
  </w:footnote>
  <w:footnote w:type="continuationSeparator" w:id="0">
    <w:p w:rsidR="001D6A75" w:rsidRDefault="001D6A75">
      <w:r>
        <w:continuationSeparator/>
      </w:r>
    </w:p>
  </w:footnote>
  <w:footnote w:type="continuationNotice" w:id="1">
    <w:p w:rsidR="001D6A75" w:rsidRDefault="001D6A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8" w:rsidRDefault="00C45158">
    <w:pPr>
      <w:pStyle w:val="Sidhuvud"/>
    </w:pPr>
    <w:r>
      <w:rPr>
        <w:rFonts w:ascii="Arial-BoldMT" w:hAnsi="Arial-BoldMT"/>
        <w:noProof/>
        <w:sz w:val="20"/>
        <w:szCs w:val="20"/>
      </w:rPr>
      <w:drawing>
        <wp:inline distT="0" distB="0" distL="0" distR="0" wp14:anchorId="5B282F21" wp14:editId="2FA4DD8E">
          <wp:extent cx="1752600" cy="361950"/>
          <wp:effectExtent l="0" t="0" r="0" b="0"/>
          <wp:docPr id="1" name="Picture 1" descr="Munskänkarna CMY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skänkarna CMY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ACD6D8"/>
    <w:lvl w:ilvl="0" w:tplc="957C32C4">
      <w:numFmt w:val="none"/>
      <w:lvlText w:val=""/>
      <w:lvlJc w:val="left"/>
      <w:pPr>
        <w:tabs>
          <w:tab w:val="num" w:pos="360"/>
        </w:tabs>
      </w:pPr>
    </w:lvl>
    <w:lvl w:ilvl="1" w:tplc="DC0A23BE">
      <w:numFmt w:val="decimal"/>
      <w:lvlText w:val=""/>
      <w:lvlJc w:val="left"/>
    </w:lvl>
    <w:lvl w:ilvl="2" w:tplc="BAB2CEB8">
      <w:numFmt w:val="decimal"/>
      <w:lvlText w:val=""/>
      <w:lvlJc w:val="left"/>
    </w:lvl>
    <w:lvl w:ilvl="3" w:tplc="E70C7426">
      <w:numFmt w:val="decimal"/>
      <w:lvlText w:val=""/>
      <w:lvlJc w:val="left"/>
    </w:lvl>
    <w:lvl w:ilvl="4" w:tplc="752C85A4">
      <w:numFmt w:val="decimal"/>
      <w:lvlText w:val=""/>
      <w:lvlJc w:val="left"/>
    </w:lvl>
    <w:lvl w:ilvl="5" w:tplc="59F203E6">
      <w:numFmt w:val="decimal"/>
      <w:lvlText w:val=""/>
      <w:lvlJc w:val="left"/>
    </w:lvl>
    <w:lvl w:ilvl="6" w:tplc="EFDA147C">
      <w:numFmt w:val="decimal"/>
      <w:lvlText w:val=""/>
      <w:lvlJc w:val="left"/>
    </w:lvl>
    <w:lvl w:ilvl="7" w:tplc="2F7069CC">
      <w:numFmt w:val="decimal"/>
      <w:lvlText w:val=""/>
      <w:lvlJc w:val="left"/>
    </w:lvl>
    <w:lvl w:ilvl="8" w:tplc="545829CA">
      <w:numFmt w:val="decimal"/>
      <w:lvlText w:val=""/>
      <w:lvlJc w:val="left"/>
    </w:lvl>
  </w:abstractNum>
  <w:abstractNum w:abstractNumId="1">
    <w:nsid w:val="00000002"/>
    <w:multiLevelType w:val="hybridMultilevel"/>
    <w:tmpl w:val="78ACB918"/>
    <w:lvl w:ilvl="0" w:tplc="45CC205E">
      <w:numFmt w:val="none"/>
      <w:lvlText w:val=""/>
      <w:lvlJc w:val="left"/>
      <w:pPr>
        <w:tabs>
          <w:tab w:val="num" w:pos="360"/>
        </w:tabs>
      </w:pPr>
    </w:lvl>
    <w:lvl w:ilvl="1" w:tplc="11345782">
      <w:numFmt w:val="decimal"/>
      <w:lvlText w:val=""/>
      <w:lvlJc w:val="left"/>
    </w:lvl>
    <w:lvl w:ilvl="2" w:tplc="96D26F5C">
      <w:numFmt w:val="decimal"/>
      <w:lvlText w:val=""/>
      <w:lvlJc w:val="left"/>
    </w:lvl>
    <w:lvl w:ilvl="3" w:tplc="8B5E030A">
      <w:numFmt w:val="decimal"/>
      <w:lvlText w:val=""/>
      <w:lvlJc w:val="left"/>
    </w:lvl>
    <w:lvl w:ilvl="4" w:tplc="077EBC74">
      <w:numFmt w:val="decimal"/>
      <w:lvlText w:val=""/>
      <w:lvlJc w:val="left"/>
    </w:lvl>
    <w:lvl w:ilvl="5" w:tplc="4A04DE66">
      <w:numFmt w:val="decimal"/>
      <w:lvlText w:val=""/>
      <w:lvlJc w:val="left"/>
    </w:lvl>
    <w:lvl w:ilvl="6" w:tplc="94144858">
      <w:numFmt w:val="decimal"/>
      <w:lvlText w:val=""/>
      <w:lvlJc w:val="left"/>
    </w:lvl>
    <w:lvl w:ilvl="7" w:tplc="AD22A076">
      <w:numFmt w:val="decimal"/>
      <w:lvlText w:val=""/>
      <w:lvlJc w:val="left"/>
    </w:lvl>
    <w:lvl w:ilvl="8" w:tplc="3B4E9E3E">
      <w:numFmt w:val="decimal"/>
      <w:lvlText w:val=""/>
      <w:lvlJc w:val="left"/>
    </w:lvl>
  </w:abstractNum>
  <w:abstractNum w:abstractNumId="2">
    <w:nsid w:val="00000003"/>
    <w:multiLevelType w:val="hybridMultilevel"/>
    <w:tmpl w:val="24320F6A"/>
    <w:lvl w:ilvl="0" w:tplc="A404D0D2">
      <w:numFmt w:val="none"/>
      <w:lvlText w:val=""/>
      <w:lvlJc w:val="left"/>
      <w:pPr>
        <w:tabs>
          <w:tab w:val="num" w:pos="360"/>
        </w:tabs>
      </w:pPr>
    </w:lvl>
    <w:lvl w:ilvl="1" w:tplc="C63464EA">
      <w:numFmt w:val="decimal"/>
      <w:lvlText w:val=""/>
      <w:lvlJc w:val="left"/>
    </w:lvl>
    <w:lvl w:ilvl="2" w:tplc="CBA27D00">
      <w:numFmt w:val="decimal"/>
      <w:lvlText w:val=""/>
      <w:lvlJc w:val="left"/>
    </w:lvl>
    <w:lvl w:ilvl="3" w:tplc="F4D64F5A">
      <w:numFmt w:val="decimal"/>
      <w:lvlText w:val=""/>
      <w:lvlJc w:val="left"/>
    </w:lvl>
    <w:lvl w:ilvl="4" w:tplc="C010D522">
      <w:numFmt w:val="decimal"/>
      <w:lvlText w:val=""/>
      <w:lvlJc w:val="left"/>
    </w:lvl>
    <w:lvl w:ilvl="5" w:tplc="0E481AF6">
      <w:numFmt w:val="decimal"/>
      <w:lvlText w:val=""/>
      <w:lvlJc w:val="left"/>
    </w:lvl>
    <w:lvl w:ilvl="6" w:tplc="B57AA7A6">
      <w:numFmt w:val="decimal"/>
      <w:lvlText w:val=""/>
      <w:lvlJc w:val="left"/>
    </w:lvl>
    <w:lvl w:ilvl="7" w:tplc="10308158">
      <w:numFmt w:val="decimal"/>
      <w:lvlText w:val=""/>
      <w:lvlJc w:val="left"/>
    </w:lvl>
    <w:lvl w:ilvl="8" w:tplc="7DD025DA">
      <w:numFmt w:val="decimal"/>
      <w:lvlText w:val=""/>
      <w:lvlJc w:val="left"/>
    </w:lvl>
  </w:abstractNum>
  <w:abstractNum w:abstractNumId="3">
    <w:nsid w:val="00000004"/>
    <w:multiLevelType w:val="hybridMultilevel"/>
    <w:tmpl w:val="69848E50"/>
    <w:lvl w:ilvl="0" w:tplc="05EA5F92">
      <w:numFmt w:val="none"/>
      <w:lvlText w:val=""/>
      <w:lvlJc w:val="left"/>
      <w:pPr>
        <w:tabs>
          <w:tab w:val="num" w:pos="360"/>
        </w:tabs>
      </w:pPr>
    </w:lvl>
    <w:lvl w:ilvl="1" w:tplc="CD34E628">
      <w:numFmt w:val="decimal"/>
      <w:lvlText w:val=""/>
      <w:lvlJc w:val="left"/>
    </w:lvl>
    <w:lvl w:ilvl="2" w:tplc="08C260EC">
      <w:numFmt w:val="decimal"/>
      <w:lvlText w:val=""/>
      <w:lvlJc w:val="left"/>
    </w:lvl>
    <w:lvl w:ilvl="3" w:tplc="A328E58C">
      <w:numFmt w:val="decimal"/>
      <w:lvlText w:val=""/>
      <w:lvlJc w:val="left"/>
    </w:lvl>
    <w:lvl w:ilvl="4" w:tplc="DFE4F39C">
      <w:numFmt w:val="decimal"/>
      <w:lvlText w:val=""/>
      <w:lvlJc w:val="left"/>
    </w:lvl>
    <w:lvl w:ilvl="5" w:tplc="7262754E">
      <w:numFmt w:val="decimal"/>
      <w:lvlText w:val=""/>
      <w:lvlJc w:val="left"/>
    </w:lvl>
    <w:lvl w:ilvl="6" w:tplc="D1A2B750">
      <w:numFmt w:val="decimal"/>
      <w:lvlText w:val=""/>
      <w:lvlJc w:val="left"/>
    </w:lvl>
    <w:lvl w:ilvl="7" w:tplc="FE303454">
      <w:numFmt w:val="decimal"/>
      <w:lvlText w:val=""/>
      <w:lvlJc w:val="left"/>
    </w:lvl>
    <w:lvl w:ilvl="8" w:tplc="DD8AA0B6">
      <w:numFmt w:val="decimal"/>
      <w:lvlText w:val=""/>
      <w:lvlJc w:val="left"/>
    </w:lvl>
  </w:abstractNum>
  <w:abstractNum w:abstractNumId="4">
    <w:nsid w:val="00000005"/>
    <w:multiLevelType w:val="hybridMultilevel"/>
    <w:tmpl w:val="1284B930"/>
    <w:lvl w:ilvl="0" w:tplc="E836F5AE">
      <w:numFmt w:val="none"/>
      <w:lvlText w:val=""/>
      <w:lvlJc w:val="left"/>
      <w:pPr>
        <w:tabs>
          <w:tab w:val="num" w:pos="360"/>
        </w:tabs>
      </w:pPr>
    </w:lvl>
    <w:lvl w:ilvl="1" w:tplc="CDC2184C">
      <w:numFmt w:val="decimal"/>
      <w:lvlText w:val=""/>
      <w:lvlJc w:val="left"/>
    </w:lvl>
    <w:lvl w:ilvl="2" w:tplc="8E66712E">
      <w:numFmt w:val="decimal"/>
      <w:lvlText w:val=""/>
      <w:lvlJc w:val="left"/>
    </w:lvl>
    <w:lvl w:ilvl="3" w:tplc="7EF64524">
      <w:numFmt w:val="decimal"/>
      <w:lvlText w:val=""/>
      <w:lvlJc w:val="left"/>
    </w:lvl>
    <w:lvl w:ilvl="4" w:tplc="D9481CAA">
      <w:numFmt w:val="decimal"/>
      <w:lvlText w:val=""/>
      <w:lvlJc w:val="left"/>
    </w:lvl>
    <w:lvl w:ilvl="5" w:tplc="FF2E550A">
      <w:numFmt w:val="decimal"/>
      <w:lvlText w:val=""/>
      <w:lvlJc w:val="left"/>
    </w:lvl>
    <w:lvl w:ilvl="6" w:tplc="F58EDF9C">
      <w:numFmt w:val="decimal"/>
      <w:lvlText w:val=""/>
      <w:lvlJc w:val="left"/>
    </w:lvl>
    <w:lvl w:ilvl="7" w:tplc="E894337A">
      <w:numFmt w:val="decimal"/>
      <w:lvlText w:val=""/>
      <w:lvlJc w:val="left"/>
    </w:lvl>
    <w:lvl w:ilvl="8" w:tplc="4E20B004">
      <w:numFmt w:val="decimal"/>
      <w:lvlText w:val=""/>
      <w:lvlJc w:val="left"/>
    </w:lvl>
  </w:abstractNum>
  <w:abstractNum w:abstractNumId="5">
    <w:nsid w:val="00000006"/>
    <w:multiLevelType w:val="hybridMultilevel"/>
    <w:tmpl w:val="0D5E2CB4"/>
    <w:lvl w:ilvl="0" w:tplc="7CF43C88">
      <w:numFmt w:val="none"/>
      <w:lvlText w:val=""/>
      <w:lvlJc w:val="left"/>
      <w:pPr>
        <w:tabs>
          <w:tab w:val="num" w:pos="360"/>
        </w:tabs>
      </w:pPr>
    </w:lvl>
    <w:lvl w:ilvl="1" w:tplc="78FA95A4">
      <w:numFmt w:val="decimal"/>
      <w:lvlText w:val=""/>
      <w:lvlJc w:val="left"/>
    </w:lvl>
    <w:lvl w:ilvl="2" w:tplc="5EAAF42A">
      <w:numFmt w:val="decimal"/>
      <w:lvlText w:val=""/>
      <w:lvlJc w:val="left"/>
    </w:lvl>
    <w:lvl w:ilvl="3" w:tplc="89702B68">
      <w:numFmt w:val="decimal"/>
      <w:lvlText w:val=""/>
      <w:lvlJc w:val="left"/>
    </w:lvl>
    <w:lvl w:ilvl="4" w:tplc="93B40ED4">
      <w:numFmt w:val="decimal"/>
      <w:lvlText w:val=""/>
      <w:lvlJc w:val="left"/>
    </w:lvl>
    <w:lvl w:ilvl="5" w:tplc="5A667AAE">
      <w:numFmt w:val="decimal"/>
      <w:lvlText w:val=""/>
      <w:lvlJc w:val="left"/>
    </w:lvl>
    <w:lvl w:ilvl="6" w:tplc="FB0800EE">
      <w:numFmt w:val="decimal"/>
      <w:lvlText w:val=""/>
      <w:lvlJc w:val="left"/>
    </w:lvl>
    <w:lvl w:ilvl="7" w:tplc="F26EEFFC">
      <w:numFmt w:val="decimal"/>
      <w:lvlText w:val=""/>
      <w:lvlJc w:val="left"/>
    </w:lvl>
    <w:lvl w:ilvl="8" w:tplc="5C62975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6F3A"/>
    <w:rsid w:val="00017621"/>
    <w:rsid w:val="00025319"/>
    <w:rsid w:val="00045342"/>
    <w:rsid w:val="000510F4"/>
    <w:rsid w:val="00052B79"/>
    <w:rsid w:val="00057D54"/>
    <w:rsid w:val="00060063"/>
    <w:rsid w:val="0006448E"/>
    <w:rsid w:val="00082140"/>
    <w:rsid w:val="00082FD6"/>
    <w:rsid w:val="00095816"/>
    <w:rsid w:val="000B63F2"/>
    <w:rsid w:val="000B78B5"/>
    <w:rsid w:val="000D0F8D"/>
    <w:rsid w:val="000D4B70"/>
    <w:rsid w:val="000D6120"/>
    <w:rsid w:val="000E1D87"/>
    <w:rsid w:val="000F4AFB"/>
    <w:rsid w:val="00125EA7"/>
    <w:rsid w:val="00133E0A"/>
    <w:rsid w:val="00133F50"/>
    <w:rsid w:val="00135F40"/>
    <w:rsid w:val="00144384"/>
    <w:rsid w:val="00153BB7"/>
    <w:rsid w:val="00171F97"/>
    <w:rsid w:val="001834AF"/>
    <w:rsid w:val="00185AB6"/>
    <w:rsid w:val="001A4DF2"/>
    <w:rsid w:val="001A7032"/>
    <w:rsid w:val="001B455B"/>
    <w:rsid w:val="001B63CF"/>
    <w:rsid w:val="001C64C7"/>
    <w:rsid w:val="001D6A75"/>
    <w:rsid w:val="001F521A"/>
    <w:rsid w:val="00231F33"/>
    <w:rsid w:val="00232D2E"/>
    <w:rsid w:val="0024377F"/>
    <w:rsid w:val="002578E0"/>
    <w:rsid w:val="00261122"/>
    <w:rsid w:val="002770D7"/>
    <w:rsid w:val="00282E73"/>
    <w:rsid w:val="002967EB"/>
    <w:rsid w:val="002A59A8"/>
    <w:rsid w:val="002F4E9E"/>
    <w:rsid w:val="00301DBF"/>
    <w:rsid w:val="00302A4E"/>
    <w:rsid w:val="00304431"/>
    <w:rsid w:val="003065CF"/>
    <w:rsid w:val="00312CCB"/>
    <w:rsid w:val="0031433C"/>
    <w:rsid w:val="00345678"/>
    <w:rsid w:val="00362934"/>
    <w:rsid w:val="0036457D"/>
    <w:rsid w:val="00372C9B"/>
    <w:rsid w:val="00376BCE"/>
    <w:rsid w:val="00382BB6"/>
    <w:rsid w:val="00390D46"/>
    <w:rsid w:val="00397E14"/>
    <w:rsid w:val="003A185D"/>
    <w:rsid w:val="003C666B"/>
    <w:rsid w:val="003D13E6"/>
    <w:rsid w:val="003E1A8F"/>
    <w:rsid w:val="003E62F6"/>
    <w:rsid w:val="003F1DAB"/>
    <w:rsid w:val="00406773"/>
    <w:rsid w:val="00426528"/>
    <w:rsid w:val="00434414"/>
    <w:rsid w:val="00455821"/>
    <w:rsid w:val="00463014"/>
    <w:rsid w:val="00481EEC"/>
    <w:rsid w:val="004853EA"/>
    <w:rsid w:val="00493EBF"/>
    <w:rsid w:val="004A153C"/>
    <w:rsid w:val="004B0AC5"/>
    <w:rsid w:val="004B5064"/>
    <w:rsid w:val="004B6538"/>
    <w:rsid w:val="004B6E48"/>
    <w:rsid w:val="004C2227"/>
    <w:rsid w:val="004C6A96"/>
    <w:rsid w:val="004D27C0"/>
    <w:rsid w:val="004D3B9E"/>
    <w:rsid w:val="004F6386"/>
    <w:rsid w:val="004F6443"/>
    <w:rsid w:val="00532471"/>
    <w:rsid w:val="005333FE"/>
    <w:rsid w:val="0053556C"/>
    <w:rsid w:val="00536F3A"/>
    <w:rsid w:val="00543A62"/>
    <w:rsid w:val="00557051"/>
    <w:rsid w:val="005655BF"/>
    <w:rsid w:val="00567679"/>
    <w:rsid w:val="0057663D"/>
    <w:rsid w:val="00577401"/>
    <w:rsid w:val="00582FE5"/>
    <w:rsid w:val="005859BC"/>
    <w:rsid w:val="005A1E0A"/>
    <w:rsid w:val="005B43BD"/>
    <w:rsid w:val="005C5491"/>
    <w:rsid w:val="005F4CC6"/>
    <w:rsid w:val="005F55BB"/>
    <w:rsid w:val="005F7137"/>
    <w:rsid w:val="0062023F"/>
    <w:rsid w:val="00621F5C"/>
    <w:rsid w:val="00624204"/>
    <w:rsid w:val="006312A4"/>
    <w:rsid w:val="006471FB"/>
    <w:rsid w:val="006535A3"/>
    <w:rsid w:val="00655F14"/>
    <w:rsid w:val="00663534"/>
    <w:rsid w:val="006967E5"/>
    <w:rsid w:val="006C373C"/>
    <w:rsid w:val="006C6FD2"/>
    <w:rsid w:val="006D4AB5"/>
    <w:rsid w:val="006E5F45"/>
    <w:rsid w:val="006E65F4"/>
    <w:rsid w:val="006F062A"/>
    <w:rsid w:val="006F708A"/>
    <w:rsid w:val="00705580"/>
    <w:rsid w:val="00721586"/>
    <w:rsid w:val="00727A92"/>
    <w:rsid w:val="00737155"/>
    <w:rsid w:val="00740F2B"/>
    <w:rsid w:val="007578CE"/>
    <w:rsid w:val="00766BEA"/>
    <w:rsid w:val="007744A4"/>
    <w:rsid w:val="007965BA"/>
    <w:rsid w:val="007B4212"/>
    <w:rsid w:val="007C59CE"/>
    <w:rsid w:val="007D7363"/>
    <w:rsid w:val="007D74CF"/>
    <w:rsid w:val="007E7678"/>
    <w:rsid w:val="008163D6"/>
    <w:rsid w:val="008307EF"/>
    <w:rsid w:val="00847C34"/>
    <w:rsid w:val="00862DA0"/>
    <w:rsid w:val="008761CA"/>
    <w:rsid w:val="00886B70"/>
    <w:rsid w:val="008879D1"/>
    <w:rsid w:val="008A3C20"/>
    <w:rsid w:val="008B2F91"/>
    <w:rsid w:val="008C2042"/>
    <w:rsid w:val="008C6842"/>
    <w:rsid w:val="008D1642"/>
    <w:rsid w:val="008D6E79"/>
    <w:rsid w:val="008F67D0"/>
    <w:rsid w:val="008F76F3"/>
    <w:rsid w:val="009076F4"/>
    <w:rsid w:val="00923E92"/>
    <w:rsid w:val="00924555"/>
    <w:rsid w:val="0092741F"/>
    <w:rsid w:val="009842FF"/>
    <w:rsid w:val="00984EF2"/>
    <w:rsid w:val="00992B7F"/>
    <w:rsid w:val="00992B97"/>
    <w:rsid w:val="00995D22"/>
    <w:rsid w:val="009A0DF6"/>
    <w:rsid w:val="009A1475"/>
    <w:rsid w:val="009B338C"/>
    <w:rsid w:val="009C1025"/>
    <w:rsid w:val="009C6D70"/>
    <w:rsid w:val="009D1E07"/>
    <w:rsid w:val="009D2AAC"/>
    <w:rsid w:val="009E1649"/>
    <w:rsid w:val="009F6235"/>
    <w:rsid w:val="00A04901"/>
    <w:rsid w:val="00A245E6"/>
    <w:rsid w:val="00A26A41"/>
    <w:rsid w:val="00A34613"/>
    <w:rsid w:val="00A41181"/>
    <w:rsid w:val="00A432BF"/>
    <w:rsid w:val="00A45661"/>
    <w:rsid w:val="00A52F82"/>
    <w:rsid w:val="00A7015A"/>
    <w:rsid w:val="00A7080D"/>
    <w:rsid w:val="00A76DFA"/>
    <w:rsid w:val="00A93FE4"/>
    <w:rsid w:val="00A97FD7"/>
    <w:rsid w:val="00AA6198"/>
    <w:rsid w:val="00AB1DA3"/>
    <w:rsid w:val="00AE519D"/>
    <w:rsid w:val="00AF2480"/>
    <w:rsid w:val="00AF598E"/>
    <w:rsid w:val="00B01AE2"/>
    <w:rsid w:val="00B03206"/>
    <w:rsid w:val="00B079D7"/>
    <w:rsid w:val="00B54D41"/>
    <w:rsid w:val="00B55F3B"/>
    <w:rsid w:val="00B5797B"/>
    <w:rsid w:val="00B6559C"/>
    <w:rsid w:val="00B974B6"/>
    <w:rsid w:val="00BA173D"/>
    <w:rsid w:val="00BB6EDD"/>
    <w:rsid w:val="00BE5D37"/>
    <w:rsid w:val="00C20DBA"/>
    <w:rsid w:val="00C252BB"/>
    <w:rsid w:val="00C373EB"/>
    <w:rsid w:val="00C41608"/>
    <w:rsid w:val="00C45158"/>
    <w:rsid w:val="00C50C29"/>
    <w:rsid w:val="00C554E8"/>
    <w:rsid w:val="00C65AE8"/>
    <w:rsid w:val="00C82EC0"/>
    <w:rsid w:val="00C91A82"/>
    <w:rsid w:val="00C91E86"/>
    <w:rsid w:val="00CB380A"/>
    <w:rsid w:val="00CC1C7F"/>
    <w:rsid w:val="00CE2619"/>
    <w:rsid w:val="00D116D6"/>
    <w:rsid w:val="00D21CC9"/>
    <w:rsid w:val="00D27ED1"/>
    <w:rsid w:val="00D30778"/>
    <w:rsid w:val="00D40F41"/>
    <w:rsid w:val="00D52703"/>
    <w:rsid w:val="00D640DC"/>
    <w:rsid w:val="00D7614E"/>
    <w:rsid w:val="00DA5809"/>
    <w:rsid w:val="00DB66DB"/>
    <w:rsid w:val="00DE2A4D"/>
    <w:rsid w:val="00DE5FED"/>
    <w:rsid w:val="00DF0488"/>
    <w:rsid w:val="00DF0647"/>
    <w:rsid w:val="00E00F62"/>
    <w:rsid w:val="00E16172"/>
    <w:rsid w:val="00E24811"/>
    <w:rsid w:val="00E5511C"/>
    <w:rsid w:val="00E56B8E"/>
    <w:rsid w:val="00E62609"/>
    <w:rsid w:val="00E63969"/>
    <w:rsid w:val="00E67785"/>
    <w:rsid w:val="00E7290E"/>
    <w:rsid w:val="00E83350"/>
    <w:rsid w:val="00E900AD"/>
    <w:rsid w:val="00EE1714"/>
    <w:rsid w:val="00EE6401"/>
    <w:rsid w:val="00EF442C"/>
    <w:rsid w:val="00F0139B"/>
    <w:rsid w:val="00F11AA6"/>
    <w:rsid w:val="00F265CE"/>
    <w:rsid w:val="00F26F81"/>
    <w:rsid w:val="00F274CA"/>
    <w:rsid w:val="00F53673"/>
    <w:rsid w:val="00F6028F"/>
    <w:rsid w:val="00F61E68"/>
    <w:rsid w:val="00F71632"/>
    <w:rsid w:val="00F75352"/>
    <w:rsid w:val="00F75B3B"/>
    <w:rsid w:val="00F81E47"/>
    <w:rsid w:val="00F96971"/>
    <w:rsid w:val="00FA4509"/>
    <w:rsid w:val="00FB2F60"/>
    <w:rsid w:val="00FD43EF"/>
    <w:rsid w:val="00FD67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B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6C"/>
    <w:rPr>
      <w:sz w:val="24"/>
      <w:szCs w:val="24"/>
      <w:lang w:val="sv-SE" w:eastAsia="sv-SE"/>
    </w:rPr>
  </w:style>
  <w:style w:type="paragraph" w:styleId="Rubrik1">
    <w:name w:val="heading 1"/>
    <w:basedOn w:val="Normal"/>
    <w:next w:val="Normal"/>
    <w:link w:val="Rubrik1Char"/>
    <w:qFormat/>
    <w:rsid w:val="001816AA"/>
    <w:pPr>
      <w:keepNext/>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1816AA"/>
    <w:rPr>
      <w:color w:val="0000FF"/>
      <w:u w:val="single"/>
    </w:rPr>
  </w:style>
  <w:style w:type="paragraph" w:styleId="Sidhuvud">
    <w:name w:val="header"/>
    <w:basedOn w:val="Normal"/>
    <w:link w:val="SidhuvudChar"/>
    <w:uiPriority w:val="99"/>
    <w:unhideWhenUsed/>
    <w:rsid w:val="00D24788"/>
    <w:pPr>
      <w:tabs>
        <w:tab w:val="center" w:pos="4320"/>
        <w:tab w:val="right" w:pos="8640"/>
      </w:tabs>
    </w:pPr>
  </w:style>
  <w:style w:type="character" w:customStyle="1" w:styleId="SidhuvudChar">
    <w:name w:val="Sidhuvud Char"/>
    <w:link w:val="Sidhuvud"/>
    <w:uiPriority w:val="99"/>
    <w:rsid w:val="00D24788"/>
    <w:rPr>
      <w:sz w:val="24"/>
      <w:szCs w:val="24"/>
      <w:lang w:val="sv-SE" w:eastAsia="sv-SE"/>
    </w:rPr>
  </w:style>
  <w:style w:type="paragraph" w:styleId="Sidfot">
    <w:name w:val="footer"/>
    <w:basedOn w:val="Normal"/>
    <w:link w:val="SidfotChar"/>
    <w:uiPriority w:val="99"/>
    <w:unhideWhenUsed/>
    <w:rsid w:val="00D24788"/>
    <w:pPr>
      <w:tabs>
        <w:tab w:val="center" w:pos="4320"/>
        <w:tab w:val="right" w:pos="8640"/>
      </w:tabs>
    </w:pPr>
  </w:style>
  <w:style w:type="character" w:customStyle="1" w:styleId="SidfotChar">
    <w:name w:val="Sidfot Char"/>
    <w:link w:val="Sidfot"/>
    <w:uiPriority w:val="99"/>
    <w:rsid w:val="00D24788"/>
    <w:rPr>
      <w:sz w:val="24"/>
      <w:szCs w:val="24"/>
      <w:lang w:val="sv-SE" w:eastAsia="sv-SE"/>
    </w:rPr>
  </w:style>
  <w:style w:type="character" w:customStyle="1" w:styleId="Rubrik1Char">
    <w:name w:val="Rubrik 1 Char"/>
    <w:link w:val="Rubrik1"/>
    <w:rsid w:val="00220392"/>
    <w:rPr>
      <w:b/>
      <w:bCs/>
      <w:sz w:val="24"/>
      <w:szCs w:val="24"/>
      <w:lang w:val="sv-SE"/>
    </w:rPr>
  </w:style>
  <w:style w:type="paragraph" w:styleId="Brdtext">
    <w:name w:val="Body Text"/>
    <w:basedOn w:val="Normal"/>
    <w:rsid w:val="004B0AC5"/>
    <w:pPr>
      <w:tabs>
        <w:tab w:val="left" w:pos="1620"/>
        <w:tab w:val="left" w:pos="4500"/>
      </w:tabs>
    </w:pPr>
    <w:rPr>
      <w:color w:val="FF0000"/>
    </w:rPr>
  </w:style>
  <w:style w:type="paragraph" w:styleId="Ballongtext">
    <w:name w:val="Balloon Text"/>
    <w:basedOn w:val="Normal"/>
    <w:link w:val="BallongtextChar"/>
    <w:uiPriority w:val="99"/>
    <w:semiHidden/>
    <w:unhideWhenUsed/>
    <w:rsid w:val="00705580"/>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580"/>
    <w:rPr>
      <w:rFonts w:ascii="Tahoma" w:hAnsi="Tahoma" w:cs="Tahoma"/>
      <w:sz w:val="16"/>
      <w:szCs w:val="16"/>
      <w:lang w:val="sv-SE" w:eastAsia="sv-SE"/>
    </w:rPr>
  </w:style>
  <w:style w:type="character" w:customStyle="1" w:styleId="apple-style-span">
    <w:name w:val="apple-style-span"/>
    <w:basedOn w:val="Standardstycketeckensnitt"/>
    <w:rsid w:val="00B03206"/>
  </w:style>
  <w:style w:type="character" w:customStyle="1" w:styleId="apple-converted-space">
    <w:name w:val="apple-converted-space"/>
    <w:basedOn w:val="Standardstycketeckensnitt"/>
    <w:rsid w:val="00B03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6C"/>
    <w:rPr>
      <w:sz w:val="24"/>
      <w:szCs w:val="24"/>
      <w:lang w:val="sv-SE" w:eastAsia="sv-SE"/>
    </w:rPr>
  </w:style>
  <w:style w:type="paragraph" w:styleId="Rubrik1">
    <w:name w:val="heading 1"/>
    <w:basedOn w:val="Normal"/>
    <w:next w:val="Normal"/>
    <w:link w:val="Rubrik1Char"/>
    <w:qFormat/>
    <w:rsid w:val="001816AA"/>
    <w:pPr>
      <w:keepNext/>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1816AA"/>
    <w:rPr>
      <w:color w:val="0000FF"/>
      <w:u w:val="single"/>
    </w:rPr>
  </w:style>
  <w:style w:type="paragraph" w:styleId="Sidhuvud">
    <w:name w:val="header"/>
    <w:basedOn w:val="Normal"/>
    <w:link w:val="SidhuvudChar"/>
    <w:uiPriority w:val="99"/>
    <w:unhideWhenUsed/>
    <w:rsid w:val="00D24788"/>
    <w:pPr>
      <w:tabs>
        <w:tab w:val="center" w:pos="4320"/>
        <w:tab w:val="right" w:pos="8640"/>
      </w:tabs>
    </w:pPr>
  </w:style>
  <w:style w:type="character" w:customStyle="1" w:styleId="SidhuvudChar">
    <w:name w:val="Sidhuvud Char"/>
    <w:link w:val="Sidhuvud"/>
    <w:uiPriority w:val="99"/>
    <w:rsid w:val="00D24788"/>
    <w:rPr>
      <w:sz w:val="24"/>
      <w:szCs w:val="24"/>
      <w:lang w:val="sv-SE" w:eastAsia="sv-SE"/>
    </w:rPr>
  </w:style>
  <w:style w:type="paragraph" w:styleId="Sidfot">
    <w:name w:val="footer"/>
    <w:basedOn w:val="Normal"/>
    <w:link w:val="SidfotChar"/>
    <w:uiPriority w:val="99"/>
    <w:unhideWhenUsed/>
    <w:rsid w:val="00D24788"/>
    <w:pPr>
      <w:tabs>
        <w:tab w:val="center" w:pos="4320"/>
        <w:tab w:val="right" w:pos="8640"/>
      </w:tabs>
    </w:pPr>
  </w:style>
  <w:style w:type="character" w:customStyle="1" w:styleId="SidfotChar">
    <w:name w:val="Sidfot Char"/>
    <w:link w:val="Sidfot"/>
    <w:uiPriority w:val="99"/>
    <w:rsid w:val="00D24788"/>
    <w:rPr>
      <w:sz w:val="24"/>
      <w:szCs w:val="24"/>
      <w:lang w:val="sv-SE" w:eastAsia="sv-SE"/>
    </w:rPr>
  </w:style>
  <w:style w:type="character" w:customStyle="1" w:styleId="Rubrik1Char">
    <w:name w:val="Rubrik 1 Char"/>
    <w:link w:val="Rubrik1"/>
    <w:rsid w:val="00220392"/>
    <w:rPr>
      <w:b/>
      <w:bCs/>
      <w:sz w:val="24"/>
      <w:szCs w:val="24"/>
      <w:lang w:val="sv-SE"/>
    </w:rPr>
  </w:style>
  <w:style w:type="paragraph" w:styleId="Brdtext">
    <w:name w:val="Body Text"/>
    <w:basedOn w:val="Normal"/>
    <w:rsid w:val="004B0AC5"/>
    <w:pPr>
      <w:tabs>
        <w:tab w:val="left" w:pos="1620"/>
        <w:tab w:val="left" w:pos="4500"/>
      </w:tabs>
    </w:pPr>
    <w:rPr>
      <w:color w:val="FF0000"/>
    </w:rPr>
  </w:style>
  <w:style w:type="paragraph" w:styleId="Ballongtext">
    <w:name w:val="Balloon Text"/>
    <w:basedOn w:val="Normal"/>
    <w:link w:val="BallongtextChar"/>
    <w:uiPriority w:val="99"/>
    <w:semiHidden/>
    <w:unhideWhenUsed/>
    <w:rsid w:val="00705580"/>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580"/>
    <w:rPr>
      <w:rFonts w:ascii="Tahoma" w:hAnsi="Tahoma" w:cs="Tahoma"/>
      <w:sz w:val="16"/>
      <w:szCs w:val="16"/>
      <w:lang w:val="sv-SE" w:eastAsia="sv-SE"/>
    </w:rPr>
  </w:style>
  <w:style w:type="character" w:customStyle="1" w:styleId="apple-style-span">
    <w:name w:val="apple-style-span"/>
    <w:basedOn w:val="Standardstycketeckensnitt"/>
    <w:rsid w:val="00B03206"/>
  </w:style>
  <w:style w:type="character" w:customStyle="1" w:styleId="apple-converted-space">
    <w:name w:val="apple-converted-space"/>
    <w:basedOn w:val="Standardstycketeckensnitt"/>
    <w:rsid w:val="00B0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46840">
      <w:bodyDiv w:val="1"/>
      <w:marLeft w:val="0"/>
      <w:marRight w:val="0"/>
      <w:marTop w:val="0"/>
      <w:marBottom w:val="0"/>
      <w:divBdr>
        <w:top w:val="none" w:sz="0" w:space="0" w:color="auto"/>
        <w:left w:val="none" w:sz="0" w:space="0" w:color="auto"/>
        <w:bottom w:val="none" w:sz="0" w:space="0" w:color="auto"/>
        <w:right w:val="none" w:sz="0" w:space="0" w:color="auto"/>
      </w:divBdr>
    </w:div>
    <w:div w:id="1621062658">
      <w:bodyDiv w:val="1"/>
      <w:marLeft w:val="0"/>
      <w:marRight w:val="0"/>
      <w:marTop w:val="0"/>
      <w:marBottom w:val="0"/>
      <w:divBdr>
        <w:top w:val="none" w:sz="0" w:space="0" w:color="auto"/>
        <w:left w:val="none" w:sz="0" w:space="0" w:color="auto"/>
        <w:bottom w:val="none" w:sz="0" w:space="0" w:color="auto"/>
        <w:right w:val="none" w:sz="0" w:space="0" w:color="auto"/>
      </w:divBdr>
    </w:div>
    <w:div w:id="2022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C9B4-B250-4A54-B5BC-AED100D87CD0}">
  <ds:schemaRefs>
    <ds:schemaRef ds:uri="http://schemas.openxmlformats.org/officeDocument/2006/bibliography"/>
  </ds:schemaRefs>
</ds:datastoreItem>
</file>

<file path=customXml/itemProps2.xml><?xml version="1.0" encoding="utf-8"?>
<ds:datastoreItem xmlns:ds="http://schemas.openxmlformats.org/officeDocument/2006/customXml" ds:itemID="{4F834D44-810C-4B4A-8E37-48FC7AEB1F29}">
  <ds:schemaRefs>
    <ds:schemaRef ds:uri="http://schemas.openxmlformats.org/officeDocument/2006/bibliography"/>
  </ds:schemaRefs>
</ds:datastoreItem>
</file>

<file path=customXml/itemProps3.xml><?xml version="1.0" encoding="utf-8"?>
<ds:datastoreItem xmlns:ds="http://schemas.openxmlformats.org/officeDocument/2006/customXml" ds:itemID="{9E78F193-78AD-4FC6-8E84-18721324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1258</Words>
  <Characters>6668</Characters>
  <Application>Microsoft Office Word</Application>
  <DocSecurity>0</DocSecurity>
  <Lines>55</Lines>
  <Paragraphs>15</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VERKSAMHETSBERÄTTELSE 2007</vt:lpstr>
      <vt:lpstr>VERKSAMHETSBERÄTTELSE 2007</vt:lpstr>
      <vt:lpstr>VERKSAMHETSBERÄTTELSE 2007</vt:lpstr>
    </vt:vector>
  </TitlesOfParts>
  <Company>AB Instrumentation</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2007</dc:title>
  <dc:creator>Annette Marino</dc:creator>
  <cp:lastModifiedBy>L Jörgen </cp:lastModifiedBy>
  <cp:revision>22</cp:revision>
  <cp:lastPrinted>2016-01-24T13:49:00Z</cp:lastPrinted>
  <dcterms:created xsi:type="dcterms:W3CDTF">2017-01-23T20:06:00Z</dcterms:created>
  <dcterms:modified xsi:type="dcterms:W3CDTF">2017-01-31T19:10:00Z</dcterms:modified>
</cp:coreProperties>
</file>